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0E59" w14:textId="77777777" w:rsidR="003D2095" w:rsidRPr="00003958" w:rsidRDefault="003D2095" w:rsidP="003D2095">
      <w:pPr>
        <w:spacing w:line="360" w:lineRule="auto"/>
        <w:jc w:val="center"/>
        <w:rPr>
          <w:rFonts w:asciiTheme="minorHAnsi" w:hAnsiTheme="minorHAnsi"/>
          <w:b/>
          <w:sz w:val="28"/>
          <w:szCs w:val="22"/>
          <w:u w:val="single"/>
        </w:rPr>
      </w:pPr>
      <w:r w:rsidRPr="00003958">
        <w:rPr>
          <w:noProof/>
          <w:sz w:val="22"/>
          <w:lang w:val="en-GB" w:eastAsia="en-GB"/>
        </w:rPr>
        <w:drawing>
          <wp:anchor distT="0" distB="0" distL="114300" distR="114300" simplePos="0" relativeHeight="251658240" behindDoc="0" locked="0" layoutInCell="1" allowOverlap="1" wp14:anchorId="21D4F6F2" wp14:editId="02126E6C">
            <wp:simplePos x="0" y="0"/>
            <wp:positionH relativeFrom="column">
              <wp:posOffset>7134225</wp:posOffset>
            </wp:positionH>
            <wp:positionV relativeFrom="paragraph">
              <wp:posOffset>-285750</wp:posOffset>
            </wp:positionV>
            <wp:extent cx="1651000" cy="6381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1000" cy="638175"/>
                    </a:xfrm>
                    <a:prstGeom prst="rect">
                      <a:avLst/>
                    </a:prstGeom>
                  </pic:spPr>
                </pic:pic>
              </a:graphicData>
            </a:graphic>
          </wp:anchor>
        </w:drawing>
      </w:r>
      <w:r w:rsidRPr="5DC06CCA">
        <w:rPr>
          <w:rFonts w:asciiTheme="minorHAnsi" w:hAnsiTheme="minorHAnsi"/>
          <w:b/>
          <w:bCs/>
          <w:sz w:val="28"/>
          <w:szCs w:val="28"/>
          <w:u w:val="single"/>
        </w:rPr>
        <w:t>Manchester Metropolitan University</w:t>
      </w:r>
    </w:p>
    <w:p w14:paraId="7B4A3DC7" w14:textId="77777777" w:rsidR="003D2095" w:rsidRPr="00003958" w:rsidRDefault="003D2095" w:rsidP="003D2095">
      <w:pPr>
        <w:spacing w:line="360" w:lineRule="auto"/>
        <w:jc w:val="center"/>
        <w:rPr>
          <w:rFonts w:asciiTheme="minorHAnsi" w:hAnsiTheme="minorHAnsi"/>
          <w:b/>
          <w:sz w:val="28"/>
          <w:szCs w:val="22"/>
          <w:u w:val="single"/>
        </w:rPr>
      </w:pPr>
      <w:r w:rsidRPr="00003958">
        <w:rPr>
          <w:rFonts w:asciiTheme="minorHAnsi" w:hAnsiTheme="minorHAnsi"/>
          <w:b/>
          <w:sz w:val="28"/>
          <w:szCs w:val="22"/>
          <w:u w:val="single"/>
        </w:rPr>
        <w:t>Risk Assessment Template</w:t>
      </w:r>
    </w:p>
    <w:p w14:paraId="672A6659" w14:textId="77777777" w:rsidR="005F2870" w:rsidRPr="006B08BF" w:rsidRDefault="005F2870" w:rsidP="005F2870">
      <w:pPr>
        <w:jc w:val="center"/>
        <w:rPr>
          <w:rFonts w:asciiTheme="minorHAnsi" w:hAnsiTheme="minorHAnsi"/>
          <w:b/>
          <w:sz w:val="20"/>
          <w:szCs w:val="20"/>
          <w:u w:val="single"/>
        </w:rPr>
      </w:pPr>
    </w:p>
    <w:tbl>
      <w:tblPr>
        <w:tblStyle w:val="TableGrid"/>
        <w:tblW w:w="15877" w:type="dxa"/>
        <w:tblInd w:w="-998" w:type="dxa"/>
        <w:tblLayout w:type="fixed"/>
        <w:tblLook w:val="04A0" w:firstRow="1" w:lastRow="0" w:firstColumn="1" w:lastColumn="0" w:noHBand="0" w:noVBand="1"/>
      </w:tblPr>
      <w:tblGrid>
        <w:gridCol w:w="3018"/>
        <w:gridCol w:w="2086"/>
        <w:gridCol w:w="3402"/>
        <w:gridCol w:w="2693"/>
        <w:gridCol w:w="2268"/>
        <w:gridCol w:w="2410"/>
      </w:tblGrid>
      <w:tr w:rsidR="00AC6BB2" w:rsidRPr="002857A7" w14:paraId="7291E013" w14:textId="0A4AD9BF" w:rsidTr="23CFA610">
        <w:trPr>
          <w:trHeight w:val="1709"/>
        </w:trPr>
        <w:tc>
          <w:tcPr>
            <w:tcW w:w="3018" w:type="dxa"/>
          </w:tcPr>
          <w:p w14:paraId="0695A046" w14:textId="77777777" w:rsidR="00AC6BB2" w:rsidRPr="002857A7" w:rsidRDefault="00AC6BB2" w:rsidP="0028347B">
            <w:pPr>
              <w:rPr>
                <w:rFonts w:asciiTheme="minorHAnsi" w:hAnsiTheme="minorHAnsi" w:cstheme="minorHAnsi"/>
                <w:b/>
                <w:sz w:val="22"/>
                <w:szCs w:val="20"/>
              </w:rPr>
            </w:pPr>
            <w:r w:rsidRPr="002857A7">
              <w:rPr>
                <w:rFonts w:asciiTheme="minorHAnsi" w:hAnsiTheme="minorHAnsi" w:cstheme="minorHAnsi"/>
                <w:b/>
                <w:sz w:val="22"/>
                <w:szCs w:val="20"/>
              </w:rPr>
              <w:t>Assessment Ref No:</w:t>
            </w:r>
          </w:p>
          <w:p w14:paraId="0A37501D" w14:textId="6A4EDFE8" w:rsidR="00AC6BB2" w:rsidRPr="002857A7" w:rsidRDefault="00AC6BB2" w:rsidP="23CFA610">
            <w:pPr>
              <w:rPr>
                <w:rFonts w:asciiTheme="minorHAnsi" w:hAnsiTheme="minorHAnsi" w:cstheme="minorHAnsi"/>
                <w:sz w:val="22"/>
                <w:szCs w:val="22"/>
              </w:rPr>
            </w:pPr>
            <w:r w:rsidRPr="002857A7">
              <w:rPr>
                <w:rFonts w:asciiTheme="minorHAnsi" w:hAnsiTheme="minorHAnsi" w:cstheme="minorHAnsi"/>
                <w:sz w:val="22"/>
                <w:szCs w:val="22"/>
              </w:rPr>
              <w:t>RA-006_V1.</w:t>
            </w:r>
            <w:r w:rsidR="434D9092" w:rsidRPr="002857A7">
              <w:rPr>
                <w:rFonts w:asciiTheme="minorHAnsi" w:hAnsiTheme="minorHAnsi" w:cstheme="minorHAnsi"/>
                <w:sz w:val="22"/>
                <w:szCs w:val="22"/>
              </w:rPr>
              <w:t>2</w:t>
            </w:r>
          </w:p>
          <w:p w14:paraId="3D81B0E0" w14:textId="1C73AF6E" w:rsidR="00AC6BB2" w:rsidRPr="002857A7" w:rsidRDefault="00AC6BB2" w:rsidP="5DC06CCA">
            <w:pPr>
              <w:rPr>
                <w:rFonts w:asciiTheme="minorHAnsi" w:hAnsiTheme="minorHAnsi" w:cstheme="minorHAnsi"/>
                <w:b/>
                <w:bCs/>
                <w:sz w:val="28"/>
                <w:szCs w:val="28"/>
              </w:rPr>
            </w:pPr>
          </w:p>
        </w:tc>
        <w:tc>
          <w:tcPr>
            <w:tcW w:w="2086" w:type="dxa"/>
          </w:tcPr>
          <w:p w14:paraId="30B44B0F" w14:textId="43FE2178" w:rsidR="00AC6BB2" w:rsidRPr="002857A7" w:rsidRDefault="00AC6BB2" w:rsidP="0028347B">
            <w:pPr>
              <w:rPr>
                <w:rFonts w:asciiTheme="minorHAnsi" w:hAnsiTheme="minorHAnsi" w:cstheme="minorHAnsi"/>
                <w:b/>
                <w:sz w:val="22"/>
                <w:szCs w:val="20"/>
              </w:rPr>
            </w:pPr>
            <w:r w:rsidRPr="002857A7">
              <w:rPr>
                <w:rFonts w:asciiTheme="minorHAnsi" w:hAnsiTheme="minorHAnsi" w:cstheme="minorHAnsi"/>
                <w:b/>
                <w:bCs/>
                <w:sz w:val="22"/>
                <w:szCs w:val="22"/>
              </w:rPr>
              <w:t>Author:</w:t>
            </w:r>
          </w:p>
          <w:p w14:paraId="032EC550" w14:textId="7F5031D6" w:rsidR="00AC6BB2" w:rsidRPr="002857A7" w:rsidRDefault="007A216C" w:rsidP="573398E7">
            <w:pPr>
              <w:rPr>
                <w:rFonts w:asciiTheme="minorHAnsi" w:hAnsiTheme="minorHAnsi" w:cstheme="minorHAnsi"/>
                <w:sz w:val="22"/>
                <w:szCs w:val="22"/>
                <w:lang w:val="en-GB"/>
              </w:rPr>
            </w:pPr>
            <w:proofErr w:type="spellStart"/>
            <w:r w:rsidRPr="002857A7">
              <w:rPr>
                <w:rFonts w:asciiTheme="minorHAnsi" w:hAnsiTheme="minorHAnsi" w:cstheme="minorHAnsi"/>
                <w:sz w:val="22"/>
                <w:szCs w:val="22"/>
                <w:lang w:val="en-GB"/>
              </w:rPr>
              <w:t>Dr.</w:t>
            </w:r>
            <w:proofErr w:type="spellEnd"/>
            <w:r w:rsidRPr="002857A7">
              <w:rPr>
                <w:rFonts w:asciiTheme="minorHAnsi" w:hAnsiTheme="minorHAnsi" w:cstheme="minorHAnsi"/>
                <w:sz w:val="22"/>
                <w:szCs w:val="22"/>
                <w:lang w:val="en-GB"/>
              </w:rPr>
              <w:t xml:space="preserve"> </w:t>
            </w:r>
            <w:r w:rsidR="00AC6BB2" w:rsidRPr="002857A7">
              <w:rPr>
                <w:rFonts w:asciiTheme="minorHAnsi" w:hAnsiTheme="minorHAnsi" w:cstheme="minorHAnsi"/>
                <w:sz w:val="22"/>
                <w:szCs w:val="22"/>
                <w:lang w:val="en-GB"/>
              </w:rPr>
              <w:t>Liam Hanson</w:t>
            </w:r>
          </w:p>
          <w:p w14:paraId="02EB378F" w14:textId="0879A538" w:rsidR="00AC6BB2" w:rsidRPr="002857A7" w:rsidRDefault="00AC6BB2" w:rsidP="768AE5BF">
            <w:pPr>
              <w:pStyle w:val="Header"/>
              <w:rPr>
                <w:rFonts w:asciiTheme="minorHAnsi" w:hAnsiTheme="minorHAnsi" w:cstheme="minorHAnsi"/>
                <w:szCs w:val="18"/>
              </w:rPr>
            </w:pPr>
          </w:p>
        </w:tc>
        <w:tc>
          <w:tcPr>
            <w:tcW w:w="3402" w:type="dxa"/>
          </w:tcPr>
          <w:p w14:paraId="0AD566CB" w14:textId="77777777" w:rsidR="00AC6BB2" w:rsidRPr="002857A7" w:rsidRDefault="00AC6BB2" w:rsidP="00AC6BB2">
            <w:pPr>
              <w:rPr>
                <w:rFonts w:asciiTheme="minorHAnsi" w:hAnsiTheme="minorHAnsi" w:cstheme="minorHAnsi"/>
                <w:b/>
                <w:sz w:val="22"/>
                <w:szCs w:val="20"/>
              </w:rPr>
            </w:pPr>
            <w:r w:rsidRPr="002857A7">
              <w:rPr>
                <w:rFonts w:asciiTheme="minorHAnsi" w:hAnsiTheme="minorHAnsi" w:cstheme="minorHAnsi"/>
                <w:b/>
                <w:bCs/>
                <w:sz w:val="22"/>
                <w:szCs w:val="22"/>
              </w:rPr>
              <w:t>Assessed By:</w:t>
            </w:r>
          </w:p>
          <w:p w14:paraId="37D5220F" w14:textId="77777777" w:rsidR="00AC6BB2" w:rsidRPr="002857A7" w:rsidRDefault="00AC6BB2" w:rsidP="00AC6BB2">
            <w:pPr>
              <w:pStyle w:val="Header"/>
              <w:rPr>
                <w:rFonts w:asciiTheme="minorHAnsi" w:eastAsia="Calibri" w:hAnsiTheme="minorHAnsi" w:cstheme="minorHAnsi"/>
                <w:color w:val="000000" w:themeColor="text1"/>
                <w:sz w:val="22"/>
                <w:szCs w:val="22"/>
                <w:lang w:val="en-GB"/>
              </w:rPr>
            </w:pPr>
            <w:r w:rsidRPr="002857A7">
              <w:rPr>
                <w:rFonts w:asciiTheme="minorHAnsi" w:eastAsia="Calibri" w:hAnsiTheme="minorHAnsi" w:cstheme="minorHAnsi"/>
                <w:color w:val="000000" w:themeColor="text1"/>
                <w:sz w:val="22"/>
                <w:szCs w:val="22"/>
              </w:rPr>
              <w:t>Mr. Garry Pheasey</w:t>
            </w:r>
          </w:p>
          <w:p w14:paraId="068868A7" w14:textId="77777777" w:rsidR="00AC6BB2" w:rsidRPr="002857A7" w:rsidRDefault="00AC6BB2" w:rsidP="00AC6BB2">
            <w:pPr>
              <w:rPr>
                <w:rFonts w:asciiTheme="minorHAnsi" w:eastAsia="Calibri" w:hAnsiTheme="minorHAnsi" w:cstheme="minorHAnsi"/>
                <w:color w:val="000000" w:themeColor="text1"/>
                <w:sz w:val="22"/>
                <w:szCs w:val="22"/>
                <w:lang w:val="en-GB"/>
              </w:rPr>
            </w:pPr>
            <w:r w:rsidRPr="002857A7">
              <w:rPr>
                <w:rFonts w:asciiTheme="minorHAnsi" w:eastAsia="Calibri" w:hAnsiTheme="minorHAnsi" w:cstheme="minorHAnsi"/>
                <w:color w:val="000000" w:themeColor="text1"/>
                <w:sz w:val="22"/>
                <w:szCs w:val="22"/>
              </w:rPr>
              <w:t>(Technical Services Manager &amp; PD)</w:t>
            </w:r>
          </w:p>
          <w:p w14:paraId="4BFC54A1" w14:textId="766F9B48" w:rsidR="00AC6BB2" w:rsidRPr="002857A7" w:rsidRDefault="00AC6BB2" w:rsidP="5DC06CCA">
            <w:pPr>
              <w:rPr>
                <w:rFonts w:asciiTheme="minorHAnsi" w:hAnsiTheme="minorHAnsi" w:cstheme="minorHAnsi"/>
              </w:rPr>
            </w:pPr>
            <w:r w:rsidRPr="002857A7">
              <w:rPr>
                <w:rFonts w:asciiTheme="minorHAnsi" w:hAnsiTheme="minorHAnsi" w:cstheme="minorHAnsi"/>
                <w:noProof/>
              </w:rPr>
              <w:drawing>
                <wp:anchor distT="0" distB="0" distL="114300" distR="114300" simplePos="0" relativeHeight="251658242" behindDoc="0" locked="0" layoutInCell="1" allowOverlap="1" wp14:anchorId="32A51C6F" wp14:editId="00826DDD">
                  <wp:simplePos x="0" y="0"/>
                  <wp:positionH relativeFrom="column">
                    <wp:posOffset>675640</wp:posOffset>
                  </wp:positionH>
                  <wp:positionV relativeFrom="paragraph">
                    <wp:posOffset>53975</wp:posOffset>
                  </wp:positionV>
                  <wp:extent cx="742950" cy="508132"/>
                  <wp:effectExtent l="0" t="0" r="0" b="6350"/>
                  <wp:wrapSquare wrapText="bothSides"/>
                  <wp:docPr id="407227053" name="Picture 407227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950" cy="508132"/>
                          </a:xfrm>
                          <a:prstGeom prst="rect">
                            <a:avLst/>
                          </a:prstGeom>
                        </pic:spPr>
                      </pic:pic>
                    </a:graphicData>
                  </a:graphic>
                </wp:anchor>
              </w:drawing>
            </w:r>
          </w:p>
        </w:tc>
        <w:tc>
          <w:tcPr>
            <w:tcW w:w="2693" w:type="dxa"/>
          </w:tcPr>
          <w:p w14:paraId="5083667A" w14:textId="77777777" w:rsidR="00AC6BB2" w:rsidRPr="002857A7" w:rsidRDefault="00AC6BB2" w:rsidP="00AC6BB2">
            <w:pPr>
              <w:rPr>
                <w:rFonts w:asciiTheme="minorHAnsi" w:hAnsiTheme="minorHAnsi" w:cstheme="minorHAnsi"/>
                <w:sz w:val="22"/>
                <w:szCs w:val="22"/>
              </w:rPr>
            </w:pPr>
            <w:r w:rsidRPr="002857A7">
              <w:rPr>
                <w:rFonts w:asciiTheme="minorHAnsi" w:hAnsiTheme="minorHAnsi" w:cstheme="minorHAnsi"/>
                <w:b/>
                <w:bCs/>
                <w:sz w:val="22"/>
                <w:szCs w:val="22"/>
              </w:rPr>
              <w:t xml:space="preserve">Validated By: </w:t>
            </w:r>
          </w:p>
          <w:p w14:paraId="5BFF30D5" w14:textId="75D02FAC" w:rsidR="00AC6BB2" w:rsidRPr="002857A7" w:rsidRDefault="007402CF" w:rsidP="00AC6BB2">
            <w:pPr>
              <w:rPr>
                <w:rFonts w:asciiTheme="minorHAnsi" w:hAnsiTheme="minorHAnsi" w:cstheme="minorHAnsi"/>
              </w:rPr>
            </w:pPr>
            <w:r w:rsidRPr="002857A7">
              <w:rPr>
                <w:rFonts w:asciiTheme="minorHAnsi" w:eastAsia="Calibri" w:hAnsiTheme="minorHAnsi" w:cstheme="minorHAnsi"/>
                <w:sz w:val="22"/>
                <w:szCs w:val="22"/>
              </w:rPr>
              <w:t xml:space="preserve">Prof. </w:t>
            </w:r>
            <w:r w:rsidR="00AC6BB2" w:rsidRPr="002857A7">
              <w:rPr>
                <w:rFonts w:asciiTheme="minorHAnsi" w:eastAsia="Calibri" w:hAnsiTheme="minorHAnsi" w:cstheme="minorHAnsi"/>
                <w:sz w:val="22"/>
                <w:szCs w:val="22"/>
              </w:rPr>
              <w:t>Hans Degens (Designated Individual)</w:t>
            </w:r>
          </w:p>
          <w:p w14:paraId="22180E9B" w14:textId="590FE361" w:rsidR="00AC6BB2" w:rsidRPr="002857A7" w:rsidRDefault="00AC6BB2" w:rsidP="0028347B">
            <w:pPr>
              <w:rPr>
                <w:rFonts w:asciiTheme="minorHAnsi" w:hAnsiTheme="minorHAnsi" w:cstheme="minorHAnsi"/>
                <w:sz w:val="28"/>
                <w:szCs w:val="28"/>
              </w:rPr>
            </w:pPr>
            <w:r w:rsidRPr="002857A7">
              <w:rPr>
                <w:rFonts w:asciiTheme="minorHAnsi" w:hAnsiTheme="minorHAnsi" w:cstheme="minorHAnsi"/>
                <w:noProof/>
              </w:rPr>
              <w:drawing>
                <wp:anchor distT="0" distB="0" distL="114300" distR="114300" simplePos="0" relativeHeight="251658241" behindDoc="0" locked="0" layoutInCell="1" allowOverlap="1" wp14:anchorId="5192E1CB" wp14:editId="0418DD62">
                  <wp:simplePos x="0" y="0"/>
                  <wp:positionH relativeFrom="column">
                    <wp:posOffset>28575</wp:posOffset>
                  </wp:positionH>
                  <wp:positionV relativeFrom="paragraph">
                    <wp:posOffset>53975</wp:posOffset>
                  </wp:positionV>
                  <wp:extent cx="828675" cy="381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828675" cy="381000"/>
                          </a:xfrm>
                          <a:prstGeom prst="rect">
                            <a:avLst/>
                          </a:prstGeom>
                        </pic:spPr>
                      </pic:pic>
                    </a:graphicData>
                  </a:graphic>
                </wp:anchor>
              </w:drawing>
            </w:r>
          </w:p>
        </w:tc>
        <w:tc>
          <w:tcPr>
            <w:tcW w:w="2268" w:type="dxa"/>
          </w:tcPr>
          <w:p w14:paraId="6FAFE0FA" w14:textId="06A411BB" w:rsidR="00AC6BB2" w:rsidRPr="002857A7" w:rsidRDefault="00AC6BB2" w:rsidP="00AC6BB2">
            <w:pPr>
              <w:rPr>
                <w:rFonts w:asciiTheme="minorHAnsi" w:hAnsiTheme="minorHAnsi" w:cstheme="minorHAnsi"/>
                <w:b/>
                <w:sz w:val="22"/>
                <w:szCs w:val="20"/>
              </w:rPr>
            </w:pPr>
            <w:r w:rsidRPr="002857A7">
              <w:rPr>
                <w:rFonts w:asciiTheme="minorHAnsi" w:hAnsiTheme="minorHAnsi" w:cstheme="minorHAnsi"/>
                <w:b/>
                <w:sz w:val="22"/>
                <w:szCs w:val="20"/>
              </w:rPr>
              <w:t xml:space="preserve">Date of Assessment: </w:t>
            </w:r>
          </w:p>
          <w:p w14:paraId="452F1219" w14:textId="6CEF0BA4" w:rsidR="00AC6BB2" w:rsidRPr="002857A7" w:rsidRDefault="00926463" w:rsidP="00AC6BB2">
            <w:pPr>
              <w:rPr>
                <w:rFonts w:asciiTheme="minorHAnsi" w:hAnsiTheme="minorHAnsi" w:cstheme="minorHAnsi"/>
                <w:sz w:val="28"/>
                <w:szCs w:val="28"/>
              </w:rPr>
            </w:pPr>
            <w:r w:rsidRPr="002857A7">
              <w:rPr>
                <w:rFonts w:asciiTheme="minorHAnsi" w:hAnsiTheme="minorHAnsi" w:cstheme="minorHAnsi"/>
                <w:sz w:val="22"/>
                <w:szCs w:val="22"/>
              </w:rPr>
              <w:t>03/03/2023</w:t>
            </w:r>
          </w:p>
        </w:tc>
        <w:tc>
          <w:tcPr>
            <w:tcW w:w="2410" w:type="dxa"/>
          </w:tcPr>
          <w:p w14:paraId="700F6A9A" w14:textId="2AC8C154" w:rsidR="00AC6BB2" w:rsidRPr="002857A7" w:rsidRDefault="00AC6BB2" w:rsidP="00AC6BB2">
            <w:pPr>
              <w:rPr>
                <w:rFonts w:asciiTheme="minorHAnsi" w:hAnsiTheme="minorHAnsi" w:cstheme="minorHAnsi"/>
                <w:sz w:val="22"/>
                <w:szCs w:val="20"/>
              </w:rPr>
            </w:pPr>
            <w:r w:rsidRPr="002857A7">
              <w:rPr>
                <w:rFonts w:asciiTheme="minorHAnsi" w:hAnsiTheme="minorHAnsi" w:cstheme="minorHAnsi"/>
                <w:b/>
                <w:sz w:val="22"/>
                <w:szCs w:val="20"/>
              </w:rPr>
              <w:t xml:space="preserve">Review Date: </w:t>
            </w:r>
          </w:p>
          <w:p w14:paraId="749028FC" w14:textId="43488AEF" w:rsidR="00AC6BB2" w:rsidRPr="002857A7" w:rsidRDefault="00926463" w:rsidP="00AC6BB2">
            <w:pPr>
              <w:rPr>
                <w:rFonts w:asciiTheme="minorHAnsi" w:hAnsiTheme="minorHAnsi" w:cstheme="minorHAnsi"/>
                <w:b/>
                <w:sz w:val="22"/>
                <w:szCs w:val="20"/>
              </w:rPr>
            </w:pPr>
            <w:r w:rsidRPr="002857A7">
              <w:rPr>
                <w:rFonts w:asciiTheme="minorHAnsi" w:hAnsiTheme="minorHAnsi" w:cstheme="minorHAnsi"/>
                <w:sz w:val="22"/>
                <w:szCs w:val="22"/>
              </w:rPr>
              <w:t>03/03/2025</w:t>
            </w:r>
          </w:p>
        </w:tc>
      </w:tr>
      <w:tr w:rsidR="00AC6BB2" w:rsidRPr="002857A7" w14:paraId="63DA637D" w14:textId="24C53DD5" w:rsidTr="23CFA610">
        <w:trPr>
          <w:trHeight w:val="397"/>
        </w:trPr>
        <w:tc>
          <w:tcPr>
            <w:tcW w:w="5104" w:type="dxa"/>
            <w:gridSpan w:val="2"/>
            <w:vAlign w:val="center"/>
          </w:tcPr>
          <w:p w14:paraId="41C8F396" w14:textId="2841331D" w:rsidR="00AC6BB2" w:rsidRPr="002857A7" w:rsidRDefault="00AC6BB2" w:rsidP="00AC6BB2">
            <w:pPr>
              <w:rPr>
                <w:rFonts w:asciiTheme="minorHAnsi" w:hAnsiTheme="minorHAnsi" w:cstheme="minorHAnsi"/>
                <w:sz w:val="28"/>
                <w:szCs w:val="28"/>
              </w:rPr>
            </w:pPr>
            <w:r w:rsidRPr="002857A7">
              <w:rPr>
                <w:rFonts w:asciiTheme="minorHAnsi" w:hAnsiTheme="minorHAnsi" w:cstheme="minorHAnsi"/>
                <w:b/>
                <w:bCs/>
                <w:sz w:val="22"/>
                <w:szCs w:val="22"/>
              </w:rPr>
              <w:t xml:space="preserve">Location: </w:t>
            </w:r>
            <w:r w:rsidRPr="002857A7">
              <w:rPr>
                <w:rFonts w:asciiTheme="minorHAnsi" w:hAnsiTheme="minorHAnsi" w:cstheme="minorHAnsi"/>
                <w:sz w:val="24"/>
              </w:rPr>
              <w:t>John Dalton Tower</w:t>
            </w:r>
          </w:p>
        </w:tc>
        <w:tc>
          <w:tcPr>
            <w:tcW w:w="10773" w:type="dxa"/>
            <w:gridSpan w:val="4"/>
            <w:vAlign w:val="center"/>
          </w:tcPr>
          <w:p w14:paraId="3DE1CD8D" w14:textId="454ED705" w:rsidR="00AC6BB2" w:rsidRPr="002857A7" w:rsidRDefault="00AC6BB2" w:rsidP="00AC6BB2">
            <w:pPr>
              <w:rPr>
                <w:rFonts w:asciiTheme="minorHAnsi" w:hAnsiTheme="minorHAnsi" w:cstheme="minorHAnsi"/>
                <w:b/>
                <w:bCs/>
                <w:sz w:val="22"/>
                <w:szCs w:val="22"/>
              </w:rPr>
            </w:pPr>
            <w:r w:rsidRPr="002857A7">
              <w:rPr>
                <w:rFonts w:asciiTheme="minorHAnsi" w:hAnsiTheme="minorHAnsi" w:cstheme="minorHAnsi"/>
                <w:b/>
                <w:bCs/>
                <w:sz w:val="22"/>
                <w:szCs w:val="22"/>
              </w:rPr>
              <w:t xml:space="preserve">Activity: </w:t>
            </w:r>
            <w:r w:rsidRPr="002857A7">
              <w:rPr>
                <w:rFonts w:asciiTheme="minorHAnsi" w:hAnsiTheme="minorHAnsi" w:cstheme="minorHAnsi"/>
                <w:sz w:val="24"/>
              </w:rPr>
              <w:t>Safe Transport of Human Tissue</w:t>
            </w:r>
          </w:p>
        </w:tc>
      </w:tr>
      <w:tr w:rsidR="00AC6BB2" w:rsidRPr="002857A7" w14:paraId="01662772" w14:textId="67E20A49" w:rsidTr="23CFA610">
        <w:trPr>
          <w:trHeight w:val="397"/>
        </w:trPr>
        <w:tc>
          <w:tcPr>
            <w:tcW w:w="15877" w:type="dxa"/>
            <w:gridSpan w:val="6"/>
            <w:vAlign w:val="center"/>
          </w:tcPr>
          <w:p w14:paraId="65B18588" w14:textId="3B28CC9D" w:rsidR="00AC6BB2" w:rsidRPr="002857A7" w:rsidRDefault="00AC6BB2" w:rsidP="00AC6BB2">
            <w:pPr>
              <w:rPr>
                <w:rFonts w:asciiTheme="minorHAnsi" w:hAnsiTheme="minorHAnsi" w:cstheme="minorHAnsi"/>
                <w:b/>
                <w:sz w:val="22"/>
                <w:szCs w:val="20"/>
              </w:rPr>
            </w:pPr>
            <w:r w:rsidRPr="002857A7">
              <w:rPr>
                <w:rFonts w:asciiTheme="minorHAnsi" w:hAnsiTheme="minorHAnsi" w:cstheme="minorHAnsi"/>
                <w:b/>
                <w:sz w:val="22"/>
                <w:szCs w:val="20"/>
              </w:rPr>
              <w:t>Overall Risk Rating (using matrix) after Control Measures have been Implemented:</w:t>
            </w:r>
            <w:r w:rsidRPr="002857A7">
              <w:rPr>
                <w:rFonts w:asciiTheme="minorHAnsi" w:hAnsiTheme="minorHAnsi" w:cstheme="minorHAnsi"/>
                <w:b/>
                <w:sz w:val="22"/>
                <w:szCs w:val="20"/>
              </w:rPr>
              <w:tab/>
            </w:r>
            <w:r w:rsidRPr="002857A7">
              <w:rPr>
                <w:rFonts w:asciiTheme="minorHAnsi" w:hAnsiTheme="minorHAnsi" w:cstheme="minorHAnsi"/>
                <w:b/>
                <w:sz w:val="22"/>
                <w:szCs w:val="20"/>
              </w:rPr>
              <w:tab/>
            </w:r>
            <w:sdt>
              <w:sdtPr>
                <w:rPr>
                  <w:rFonts w:asciiTheme="minorHAnsi" w:hAnsiTheme="minorHAnsi" w:cstheme="minorHAnsi"/>
                  <w:b/>
                  <w:sz w:val="22"/>
                  <w:szCs w:val="20"/>
                </w:rPr>
                <w:id w:val="-1696765401"/>
                <w14:checkbox>
                  <w14:checked w14:val="1"/>
                  <w14:checkedState w14:val="2612" w14:font="MS Gothic"/>
                  <w14:uncheckedState w14:val="2610" w14:font="MS Gothic"/>
                </w14:checkbox>
              </w:sdtPr>
              <w:sdtEndPr/>
              <w:sdtContent>
                <w:r w:rsidRPr="002857A7">
                  <w:rPr>
                    <w:rFonts w:ascii="Segoe UI Symbol" w:eastAsia="MS Gothic" w:hAnsi="Segoe UI Symbol" w:cs="Segoe UI Symbol"/>
                    <w:b/>
                    <w:sz w:val="22"/>
                    <w:szCs w:val="20"/>
                  </w:rPr>
                  <w:t>☒</w:t>
                </w:r>
              </w:sdtContent>
            </w:sdt>
            <w:r w:rsidRPr="002857A7">
              <w:rPr>
                <w:rFonts w:asciiTheme="minorHAnsi" w:hAnsiTheme="minorHAnsi" w:cstheme="minorHAnsi"/>
                <w:b/>
                <w:sz w:val="22"/>
                <w:szCs w:val="20"/>
              </w:rPr>
              <w:t xml:space="preserve">  1-3</w:t>
            </w:r>
            <w:r w:rsidRPr="002857A7">
              <w:rPr>
                <w:rFonts w:asciiTheme="minorHAnsi" w:hAnsiTheme="minorHAnsi" w:cstheme="minorHAnsi"/>
                <w:b/>
                <w:sz w:val="22"/>
                <w:szCs w:val="20"/>
              </w:rPr>
              <w:tab/>
            </w:r>
            <w:r w:rsidRPr="002857A7">
              <w:rPr>
                <w:rFonts w:asciiTheme="minorHAnsi" w:hAnsiTheme="minorHAnsi" w:cstheme="minorHAnsi"/>
                <w:b/>
                <w:sz w:val="22"/>
                <w:szCs w:val="20"/>
              </w:rPr>
              <w:tab/>
            </w:r>
            <w:sdt>
              <w:sdtPr>
                <w:rPr>
                  <w:rFonts w:asciiTheme="minorHAnsi" w:hAnsiTheme="minorHAnsi" w:cstheme="minorHAnsi"/>
                  <w:b/>
                  <w:sz w:val="22"/>
                  <w:szCs w:val="20"/>
                </w:rPr>
                <w:id w:val="-1367681260"/>
                <w14:checkbox>
                  <w14:checked w14:val="0"/>
                  <w14:checkedState w14:val="2612" w14:font="MS Gothic"/>
                  <w14:uncheckedState w14:val="2610" w14:font="MS Gothic"/>
                </w14:checkbox>
              </w:sdtPr>
              <w:sdtEndPr/>
              <w:sdtContent>
                <w:r w:rsidRPr="002857A7">
                  <w:rPr>
                    <w:rFonts w:ascii="Segoe UI Symbol" w:eastAsia="MS Gothic" w:hAnsi="Segoe UI Symbol" w:cs="Segoe UI Symbol"/>
                    <w:b/>
                    <w:sz w:val="22"/>
                    <w:szCs w:val="20"/>
                  </w:rPr>
                  <w:t>☐</w:t>
                </w:r>
              </w:sdtContent>
            </w:sdt>
            <w:r w:rsidRPr="002857A7">
              <w:rPr>
                <w:rFonts w:asciiTheme="minorHAnsi" w:hAnsiTheme="minorHAnsi" w:cstheme="minorHAnsi"/>
                <w:b/>
                <w:sz w:val="22"/>
                <w:szCs w:val="20"/>
              </w:rPr>
              <w:t xml:space="preserve">  4-6</w:t>
            </w:r>
            <w:r w:rsidRPr="002857A7">
              <w:rPr>
                <w:rFonts w:asciiTheme="minorHAnsi" w:hAnsiTheme="minorHAnsi" w:cstheme="minorHAnsi"/>
                <w:b/>
                <w:sz w:val="22"/>
                <w:szCs w:val="20"/>
              </w:rPr>
              <w:tab/>
            </w:r>
            <w:r w:rsidRPr="002857A7">
              <w:rPr>
                <w:rFonts w:asciiTheme="minorHAnsi" w:hAnsiTheme="minorHAnsi" w:cstheme="minorHAnsi"/>
                <w:b/>
                <w:sz w:val="22"/>
                <w:szCs w:val="20"/>
              </w:rPr>
              <w:tab/>
            </w:r>
            <w:sdt>
              <w:sdtPr>
                <w:rPr>
                  <w:rFonts w:asciiTheme="minorHAnsi" w:hAnsiTheme="minorHAnsi" w:cstheme="minorHAnsi"/>
                  <w:b/>
                  <w:sz w:val="22"/>
                  <w:szCs w:val="20"/>
                </w:rPr>
                <w:id w:val="2020655772"/>
                <w14:checkbox>
                  <w14:checked w14:val="0"/>
                  <w14:checkedState w14:val="2612" w14:font="MS Gothic"/>
                  <w14:uncheckedState w14:val="2610" w14:font="MS Gothic"/>
                </w14:checkbox>
              </w:sdtPr>
              <w:sdtEndPr/>
              <w:sdtContent>
                <w:r w:rsidRPr="002857A7">
                  <w:rPr>
                    <w:rFonts w:ascii="Segoe UI Symbol" w:eastAsia="MS Gothic" w:hAnsi="Segoe UI Symbol" w:cs="Segoe UI Symbol"/>
                    <w:b/>
                    <w:sz w:val="22"/>
                    <w:szCs w:val="20"/>
                  </w:rPr>
                  <w:t>☐</w:t>
                </w:r>
              </w:sdtContent>
            </w:sdt>
            <w:r w:rsidRPr="002857A7">
              <w:rPr>
                <w:rFonts w:asciiTheme="minorHAnsi" w:hAnsiTheme="minorHAnsi" w:cstheme="minorHAnsi"/>
                <w:b/>
                <w:sz w:val="22"/>
                <w:szCs w:val="20"/>
              </w:rPr>
              <w:t xml:space="preserve">  8-12</w:t>
            </w:r>
            <w:r w:rsidRPr="002857A7">
              <w:rPr>
                <w:rFonts w:asciiTheme="minorHAnsi" w:hAnsiTheme="minorHAnsi" w:cstheme="minorHAnsi"/>
                <w:b/>
                <w:sz w:val="22"/>
                <w:szCs w:val="20"/>
              </w:rPr>
              <w:tab/>
            </w:r>
            <w:sdt>
              <w:sdtPr>
                <w:rPr>
                  <w:rFonts w:asciiTheme="minorHAnsi" w:hAnsiTheme="minorHAnsi" w:cstheme="minorHAnsi"/>
                  <w:b/>
                  <w:sz w:val="22"/>
                  <w:szCs w:val="20"/>
                </w:rPr>
                <w:id w:val="921677870"/>
                <w14:checkbox>
                  <w14:checked w14:val="0"/>
                  <w14:checkedState w14:val="2612" w14:font="MS Gothic"/>
                  <w14:uncheckedState w14:val="2610" w14:font="MS Gothic"/>
                </w14:checkbox>
              </w:sdtPr>
              <w:sdtEndPr/>
              <w:sdtContent>
                <w:r w:rsidRPr="002857A7">
                  <w:rPr>
                    <w:rFonts w:ascii="Segoe UI Symbol" w:eastAsia="MS Gothic" w:hAnsi="Segoe UI Symbol" w:cs="Segoe UI Symbol"/>
                    <w:b/>
                    <w:sz w:val="22"/>
                    <w:szCs w:val="20"/>
                  </w:rPr>
                  <w:t>☐</w:t>
                </w:r>
              </w:sdtContent>
            </w:sdt>
            <w:r w:rsidRPr="002857A7">
              <w:rPr>
                <w:rFonts w:asciiTheme="minorHAnsi" w:hAnsiTheme="minorHAnsi" w:cstheme="minorHAnsi"/>
                <w:b/>
                <w:sz w:val="22"/>
                <w:szCs w:val="20"/>
              </w:rPr>
              <w:t xml:space="preserve"> 15-25</w:t>
            </w:r>
          </w:p>
        </w:tc>
      </w:tr>
      <w:tr w:rsidR="00AC6BB2" w:rsidRPr="002857A7" w14:paraId="529C345E" w14:textId="63497D86" w:rsidTr="23CFA610">
        <w:trPr>
          <w:trHeight w:val="397"/>
        </w:trPr>
        <w:tc>
          <w:tcPr>
            <w:tcW w:w="15877" w:type="dxa"/>
            <w:gridSpan w:val="6"/>
            <w:vAlign w:val="center"/>
          </w:tcPr>
          <w:p w14:paraId="156175CB" w14:textId="200F3798" w:rsidR="00AC6BB2" w:rsidRPr="002857A7" w:rsidRDefault="00AC6BB2" w:rsidP="00AC6BB2">
            <w:pPr>
              <w:rPr>
                <w:rFonts w:asciiTheme="minorHAnsi" w:hAnsiTheme="minorHAnsi" w:cstheme="minorHAnsi"/>
                <w:szCs w:val="18"/>
              </w:rPr>
            </w:pPr>
            <w:r w:rsidRPr="002857A7">
              <w:rPr>
                <w:rFonts w:asciiTheme="minorHAnsi" w:hAnsiTheme="minorHAnsi" w:cstheme="minorHAnsi"/>
                <w:b/>
                <w:bCs/>
                <w:sz w:val="22"/>
                <w:szCs w:val="22"/>
              </w:rPr>
              <w:t xml:space="preserve">Other Risk Assessments or COSHH Assessments Related to this Activity: </w:t>
            </w:r>
            <w:r w:rsidRPr="002857A7">
              <w:rPr>
                <w:rFonts w:asciiTheme="minorHAnsi" w:hAnsiTheme="minorHAnsi" w:cstheme="minorHAnsi"/>
                <w:sz w:val="24"/>
              </w:rPr>
              <w:t xml:space="preserve">SOP MMU-HTA 004 - </w:t>
            </w:r>
            <w:hyperlink r:id="rId14">
              <w:r w:rsidRPr="002857A7">
                <w:rPr>
                  <w:rStyle w:val="Hyperlink"/>
                  <w:rFonts w:asciiTheme="minorHAnsi" w:hAnsiTheme="minorHAnsi" w:cstheme="minorHAnsi"/>
                  <w:sz w:val="24"/>
                </w:rPr>
                <w:t>MMUHTA_004 Transport of Human Tissue.docx</w:t>
              </w:r>
            </w:hyperlink>
          </w:p>
        </w:tc>
      </w:tr>
    </w:tbl>
    <w:p w14:paraId="0E27B00A" w14:textId="77777777" w:rsidR="00114482" w:rsidRPr="006B08BF" w:rsidRDefault="00114482">
      <w:pPr>
        <w:rPr>
          <w:rFonts w:asciiTheme="minorHAnsi" w:hAnsiTheme="minorHAnsi"/>
          <w:sz w:val="20"/>
          <w:szCs w:val="20"/>
        </w:rPr>
      </w:pPr>
    </w:p>
    <w:tbl>
      <w:tblPr>
        <w:tblW w:w="15843" w:type="dxa"/>
        <w:tblInd w:w="-9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1418"/>
        <w:gridCol w:w="1242"/>
        <w:gridCol w:w="1309"/>
        <w:gridCol w:w="3085"/>
      </w:tblGrid>
      <w:tr w:rsidR="00387612" w:rsidRPr="003D2095" w14:paraId="2783C35A" w14:textId="77777777" w:rsidTr="573398E7">
        <w:trPr>
          <w:cantSplit/>
          <w:trHeight w:val="284"/>
        </w:trPr>
        <w:tc>
          <w:tcPr>
            <w:tcW w:w="1773" w:type="dxa"/>
            <w:shd w:val="clear" w:color="auto" w:fill="D9D9D9" w:themeFill="background1" w:themeFillShade="D9"/>
            <w:tcMar>
              <w:top w:w="0" w:type="dxa"/>
              <w:left w:w="57" w:type="dxa"/>
              <w:bottom w:w="0" w:type="dxa"/>
              <w:right w:w="57" w:type="dxa"/>
            </w:tcMar>
            <w:vAlign w:val="center"/>
          </w:tcPr>
          <w:p w14:paraId="2AAEBAA6" w14:textId="77777777" w:rsidR="00387612" w:rsidRPr="003D2095" w:rsidRDefault="00387612" w:rsidP="00387612">
            <w:pPr>
              <w:pStyle w:val="1Text"/>
              <w:jc w:val="center"/>
              <w:rPr>
                <w:rFonts w:asciiTheme="minorHAnsi" w:hAnsiTheme="minorHAnsi" w:cs="Arial"/>
                <w:b/>
                <w:sz w:val="22"/>
                <w:szCs w:val="20"/>
              </w:rPr>
            </w:pPr>
            <w:r w:rsidRPr="003D2095">
              <w:rPr>
                <w:rFonts w:asciiTheme="minorHAnsi" w:hAnsiTheme="minorHAnsi" w:cs="Arial"/>
                <w:b/>
                <w:sz w:val="22"/>
                <w:szCs w:val="20"/>
              </w:rPr>
              <w:t>What are the hazards?</w:t>
            </w:r>
          </w:p>
          <w:p w14:paraId="60061E4C" w14:textId="77777777" w:rsidR="00387612" w:rsidRPr="003D2095" w:rsidRDefault="00387612" w:rsidP="00387612">
            <w:pPr>
              <w:pStyle w:val="1Text"/>
              <w:jc w:val="center"/>
              <w:rPr>
                <w:rFonts w:asciiTheme="minorHAnsi" w:hAnsiTheme="minorHAnsi" w:cs="Arial"/>
                <w:b/>
                <w:sz w:val="22"/>
                <w:szCs w:val="20"/>
              </w:rPr>
            </w:pPr>
          </w:p>
        </w:tc>
        <w:tc>
          <w:tcPr>
            <w:tcW w:w="3337" w:type="dxa"/>
            <w:shd w:val="clear" w:color="auto" w:fill="D9D9D9" w:themeFill="background1" w:themeFillShade="D9"/>
            <w:tcMar>
              <w:top w:w="0" w:type="dxa"/>
              <w:left w:w="57" w:type="dxa"/>
              <w:bottom w:w="0" w:type="dxa"/>
              <w:right w:w="57" w:type="dxa"/>
            </w:tcMar>
            <w:vAlign w:val="center"/>
          </w:tcPr>
          <w:p w14:paraId="21376C2A" w14:textId="77777777" w:rsidR="00387612" w:rsidRPr="003D2095" w:rsidRDefault="00387612" w:rsidP="00387612">
            <w:pPr>
              <w:pStyle w:val="1Text"/>
              <w:jc w:val="center"/>
              <w:rPr>
                <w:rFonts w:asciiTheme="minorHAnsi" w:hAnsiTheme="minorHAnsi" w:cs="Arial"/>
                <w:b/>
                <w:sz w:val="22"/>
                <w:szCs w:val="20"/>
              </w:rPr>
            </w:pPr>
            <w:r w:rsidRPr="003D2095">
              <w:rPr>
                <w:rFonts w:asciiTheme="minorHAnsi" w:hAnsiTheme="minorHAnsi" w:cs="Arial"/>
                <w:b/>
                <w:sz w:val="22"/>
                <w:szCs w:val="20"/>
              </w:rPr>
              <w:t>Who might be harmed and how?</w:t>
            </w:r>
          </w:p>
          <w:p w14:paraId="44EAFD9C" w14:textId="77777777" w:rsidR="00387612" w:rsidRPr="003D2095" w:rsidRDefault="00387612" w:rsidP="00387612">
            <w:pPr>
              <w:pStyle w:val="1Text"/>
              <w:jc w:val="center"/>
              <w:rPr>
                <w:rFonts w:asciiTheme="minorHAnsi" w:hAnsiTheme="minorHAnsi" w:cs="Arial"/>
                <w:b/>
                <w:sz w:val="22"/>
                <w:szCs w:val="20"/>
              </w:rPr>
            </w:pPr>
          </w:p>
        </w:tc>
        <w:tc>
          <w:tcPr>
            <w:tcW w:w="3679" w:type="dxa"/>
            <w:shd w:val="clear" w:color="auto" w:fill="D9D9D9" w:themeFill="background1" w:themeFillShade="D9"/>
            <w:tcMar>
              <w:top w:w="0" w:type="dxa"/>
              <w:left w:w="57" w:type="dxa"/>
              <w:bottom w:w="0" w:type="dxa"/>
              <w:right w:w="57" w:type="dxa"/>
            </w:tcMar>
            <w:vAlign w:val="center"/>
          </w:tcPr>
          <w:p w14:paraId="1ABF63C2" w14:textId="77777777" w:rsidR="00387612" w:rsidRPr="003D2095" w:rsidRDefault="00387612" w:rsidP="00387612">
            <w:pPr>
              <w:pStyle w:val="1Text"/>
              <w:jc w:val="center"/>
              <w:rPr>
                <w:rFonts w:asciiTheme="minorHAnsi" w:hAnsiTheme="minorHAnsi" w:cs="Arial"/>
                <w:b/>
                <w:sz w:val="22"/>
                <w:szCs w:val="20"/>
              </w:rPr>
            </w:pPr>
            <w:r w:rsidRPr="003D2095">
              <w:rPr>
                <w:rFonts w:asciiTheme="minorHAnsi" w:hAnsiTheme="minorHAnsi" w:cs="Arial"/>
                <w:b/>
                <w:sz w:val="22"/>
                <w:szCs w:val="20"/>
              </w:rPr>
              <w:t>What are you already doing?</w:t>
            </w:r>
          </w:p>
          <w:p w14:paraId="4B94D5A5" w14:textId="77777777" w:rsidR="00387612" w:rsidRPr="003D2095" w:rsidRDefault="00387612" w:rsidP="00387612">
            <w:pPr>
              <w:pStyle w:val="1Text"/>
              <w:jc w:val="center"/>
              <w:rPr>
                <w:rFonts w:asciiTheme="minorHAnsi" w:hAnsiTheme="minorHAnsi" w:cs="Arial"/>
                <w:b/>
                <w:sz w:val="22"/>
                <w:szCs w:val="20"/>
              </w:rPr>
            </w:pPr>
          </w:p>
        </w:tc>
        <w:tc>
          <w:tcPr>
            <w:tcW w:w="1418" w:type="dxa"/>
            <w:shd w:val="clear" w:color="auto" w:fill="D9D9D9" w:themeFill="background1" w:themeFillShade="D9"/>
            <w:tcMar>
              <w:top w:w="0" w:type="dxa"/>
              <w:left w:w="57" w:type="dxa"/>
              <w:bottom w:w="0" w:type="dxa"/>
              <w:right w:w="57" w:type="dxa"/>
            </w:tcMar>
            <w:vAlign w:val="center"/>
          </w:tcPr>
          <w:p w14:paraId="54ADE3E0" w14:textId="77777777" w:rsidR="00387612" w:rsidRPr="003D2095" w:rsidRDefault="00387612" w:rsidP="00387612">
            <w:pPr>
              <w:pStyle w:val="1Text"/>
              <w:jc w:val="center"/>
              <w:rPr>
                <w:rFonts w:asciiTheme="minorHAnsi" w:hAnsiTheme="minorHAnsi" w:cs="Arial"/>
                <w:b/>
                <w:sz w:val="22"/>
                <w:szCs w:val="20"/>
              </w:rPr>
            </w:pPr>
            <w:r w:rsidRPr="003D2095">
              <w:rPr>
                <w:rFonts w:asciiTheme="minorHAnsi" w:hAnsiTheme="minorHAnsi" w:cs="Arial"/>
                <w:b/>
                <w:sz w:val="22"/>
                <w:szCs w:val="20"/>
              </w:rPr>
              <w:t>Likelihood</w:t>
            </w:r>
          </w:p>
          <w:p w14:paraId="25C6D796" w14:textId="77777777" w:rsidR="00387612" w:rsidRPr="003D2095" w:rsidRDefault="00387612" w:rsidP="00387612">
            <w:pPr>
              <w:pStyle w:val="1Text"/>
              <w:jc w:val="center"/>
              <w:rPr>
                <w:rFonts w:asciiTheme="minorHAnsi" w:hAnsiTheme="minorHAnsi" w:cs="Arial"/>
                <w:b/>
                <w:sz w:val="22"/>
                <w:szCs w:val="20"/>
              </w:rPr>
            </w:pPr>
            <w:r w:rsidRPr="003D2095">
              <w:rPr>
                <w:rFonts w:asciiTheme="minorHAnsi" w:hAnsiTheme="minorHAnsi" w:cs="Arial"/>
                <w:b/>
                <w:sz w:val="22"/>
                <w:szCs w:val="20"/>
              </w:rPr>
              <w:t>(L)</w:t>
            </w:r>
          </w:p>
        </w:tc>
        <w:tc>
          <w:tcPr>
            <w:tcW w:w="1242" w:type="dxa"/>
            <w:shd w:val="clear" w:color="auto" w:fill="D9D9D9" w:themeFill="background1" w:themeFillShade="D9"/>
            <w:tcMar>
              <w:top w:w="0" w:type="dxa"/>
              <w:left w:w="57" w:type="dxa"/>
              <w:bottom w:w="0" w:type="dxa"/>
              <w:right w:w="57" w:type="dxa"/>
            </w:tcMar>
            <w:vAlign w:val="center"/>
          </w:tcPr>
          <w:p w14:paraId="3DEEC669" w14:textId="77777777" w:rsidR="00387612" w:rsidRDefault="00387612" w:rsidP="00387612">
            <w:pPr>
              <w:pStyle w:val="1Text"/>
              <w:jc w:val="center"/>
              <w:rPr>
                <w:rFonts w:asciiTheme="minorHAnsi" w:hAnsiTheme="minorHAnsi" w:cs="Arial"/>
                <w:b/>
                <w:sz w:val="22"/>
                <w:szCs w:val="20"/>
              </w:rPr>
            </w:pPr>
          </w:p>
          <w:p w14:paraId="0590C468" w14:textId="77777777" w:rsidR="00387612" w:rsidRPr="003D2095" w:rsidRDefault="00387612" w:rsidP="00387612">
            <w:pPr>
              <w:pStyle w:val="1Text"/>
              <w:jc w:val="center"/>
              <w:rPr>
                <w:rFonts w:asciiTheme="minorHAnsi" w:hAnsiTheme="minorHAnsi" w:cs="Arial"/>
                <w:b/>
                <w:sz w:val="22"/>
                <w:szCs w:val="20"/>
              </w:rPr>
            </w:pPr>
            <w:r w:rsidRPr="003D2095">
              <w:rPr>
                <w:rFonts w:asciiTheme="minorHAnsi" w:hAnsiTheme="minorHAnsi" w:cs="Arial"/>
                <w:b/>
                <w:sz w:val="22"/>
                <w:szCs w:val="20"/>
              </w:rPr>
              <w:t>Impact</w:t>
            </w:r>
          </w:p>
          <w:p w14:paraId="013A3A95" w14:textId="77777777" w:rsidR="00387612" w:rsidRPr="003D2095" w:rsidRDefault="00387612" w:rsidP="00387612">
            <w:pPr>
              <w:pStyle w:val="1Text"/>
              <w:jc w:val="center"/>
              <w:rPr>
                <w:rFonts w:asciiTheme="minorHAnsi" w:hAnsiTheme="minorHAnsi" w:cs="Arial"/>
                <w:b/>
                <w:sz w:val="22"/>
                <w:szCs w:val="20"/>
              </w:rPr>
            </w:pPr>
            <w:r w:rsidRPr="003D2095">
              <w:rPr>
                <w:rFonts w:asciiTheme="minorHAnsi" w:hAnsiTheme="minorHAnsi" w:cs="Arial"/>
                <w:b/>
                <w:sz w:val="22"/>
                <w:szCs w:val="20"/>
              </w:rPr>
              <w:t>(I)</w:t>
            </w:r>
          </w:p>
          <w:p w14:paraId="3656B9AB" w14:textId="77777777" w:rsidR="00387612" w:rsidRPr="003D2095" w:rsidRDefault="00387612" w:rsidP="00387612">
            <w:pPr>
              <w:pStyle w:val="1Text"/>
              <w:jc w:val="center"/>
              <w:rPr>
                <w:rFonts w:asciiTheme="minorHAnsi" w:hAnsiTheme="minorHAnsi" w:cs="Arial"/>
                <w:b/>
                <w:sz w:val="22"/>
                <w:szCs w:val="20"/>
              </w:rPr>
            </w:pPr>
          </w:p>
        </w:tc>
        <w:tc>
          <w:tcPr>
            <w:tcW w:w="1309" w:type="dxa"/>
            <w:shd w:val="clear" w:color="auto" w:fill="D9D9D9" w:themeFill="background1" w:themeFillShade="D9"/>
            <w:tcMar>
              <w:top w:w="0" w:type="dxa"/>
              <w:left w:w="57" w:type="dxa"/>
              <w:bottom w:w="0" w:type="dxa"/>
              <w:right w:w="57" w:type="dxa"/>
            </w:tcMar>
            <w:vAlign w:val="center"/>
          </w:tcPr>
          <w:p w14:paraId="45FB0818" w14:textId="77777777" w:rsidR="00387612" w:rsidRDefault="00387612" w:rsidP="00387612">
            <w:pPr>
              <w:pStyle w:val="1Text"/>
              <w:jc w:val="center"/>
              <w:rPr>
                <w:rFonts w:asciiTheme="minorHAnsi" w:hAnsiTheme="minorHAnsi" w:cs="Arial"/>
                <w:b/>
                <w:sz w:val="22"/>
                <w:szCs w:val="20"/>
              </w:rPr>
            </w:pPr>
          </w:p>
          <w:p w14:paraId="48F24262" w14:textId="77777777" w:rsidR="00387612" w:rsidRPr="003D2095" w:rsidRDefault="00387612" w:rsidP="00387612">
            <w:pPr>
              <w:pStyle w:val="1Text"/>
              <w:jc w:val="center"/>
              <w:rPr>
                <w:rFonts w:asciiTheme="minorHAnsi" w:hAnsiTheme="minorHAnsi" w:cs="Arial"/>
                <w:b/>
                <w:sz w:val="22"/>
                <w:szCs w:val="20"/>
              </w:rPr>
            </w:pPr>
            <w:r w:rsidRPr="003D2095">
              <w:rPr>
                <w:rFonts w:asciiTheme="minorHAnsi" w:hAnsiTheme="minorHAnsi" w:cs="Arial"/>
                <w:b/>
                <w:sz w:val="22"/>
                <w:szCs w:val="20"/>
              </w:rPr>
              <w:t>Risk Rating</w:t>
            </w:r>
          </w:p>
          <w:p w14:paraId="0027E788" w14:textId="77777777" w:rsidR="00387612" w:rsidRPr="003D2095" w:rsidRDefault="00387612" w:rsidP="00387612">
            <w:pPr>
              <w:pStyle w:val="1Text"/>
              <w:jc w:val="center"/>
              <w:rPr>
                <w:rFonts w:asciiTheme="minorHAnsi" w:hAnsiTheme="minorHAnsi" w:cs="Arial"/>
                <w:sz w:val="22"/>
                <w:szCs w:val="20"/>
              </w:rPr>
            </w:pPr>
            <w:r w:rsidRPr="003D2095">
              <w:rPr>
                <w:rFonts w:asciiTheme="minorHAnsi" w:hAnsiTheme="minorHAnsi" w:cs="Arial"/>
                <w:b/>
                <w:sz w:val="22"/>
                <w:szCs w:val="20"/>
              </w:rPr>
              <w:t>(L x I)</w:t>
            </w:r>
          </w:p>
          <w:p w14:paraId="049F31CB" w14:textId="77777777" w:rsidR="00387612" w:rsidRPr="003D2095" w:rsidRDefault="00387612" w:rsidP="00387612">
            <w:pPr>
              <w:pStyle w:val="1Text"/>
              <w:jc w:val="center"/>
              <w:rPr>
                <w:rFonts w:asciiTheme="minorHAnsi" w:hAnsiTheme="minorHAnsi" w:cs="Arial"/>
                <w:b/>
                <w:sz w:val="22"/>
                <w:szCs w:val="20"/>
              </w:rPr>
            </w:pPr>
          </w:p>
        </w:tc>
        <w:tc>
          <w:tcPr>
            <w:tcW w:w="3085" w:type="dxa"/>
            <w:shd w:val="clear" w:color="auto" w:fill="D9D9D9" w:themeFill="background1" w:themeFillShade="D9"/>
            <w:vAlign w:val="center"/>
          </w:tcPr>
          <w:p w14:paraId="1D7334A1" w14:textId="77777777" w:rsidR="00387612" w:rsidRPr="003D2095" w:rsidRDefault="00387612" w:rsidP="00387612">
            <w:pPr>
              <w:pStyle w:val="1Text"/>
              <w:jc w:val="center"/>
              <w:rPr>
                <w:rFonts w:asciiTheme="minorHAnsi" w:hAnsiTheme="minorHAnsi" w:cs="Arial"/>
                <w:b/>
                <w:sz w:val="22"/>
                <w:szCs w:val="20"/>
              </w:rPr>
            </w:pPr>
            <w:r w:rsidRPr="003D2095">
              <w:rPr>
                <w:rFonts w:asciiTheme="minorHAnsi" w:hAnsiTheme="minorHAnsi" w:cs="Arial"/>
                <w:b/>
                <w:sz w:val="22"/>
                <w:szCs w:val="20"/>
              </w:rPr>
              <w:t>Do you need to do anything else to control this risk?</w:t>
            </w:r>
          </w:p>
          <w:p w14:paraId="53128261" w14:textId="77777777" w:rsidR="00387612" w:rsidRPr="003D2095" w:rsidRDefault="00387612" w:rsidP="00387612">
            <w:pPr>
              <w:pStyle w:val="1Text"/>
              <w:jc w:val="center"/>
              <w:rPr>
                <w:rFonts w:asciiTheme="minorHAnsi" w:hAnsiTheme="minorHAnsi" w:cs="Arial"/>
                <w:b/>
                <w:sz w:val="22"/>
                <w:szCs w:val="20"/>
              </w:rPr>
            </w:pPr>
          </w:p>
        </w:tc>
      </w:tr>
      <w:tr w:rsidR="00644A79" w:rsidRPr="003D2095" w14:paraId="7EFF495F" w14:textId="77777777" w:rsidTr="00295B6E">
        <w:trPr>
          <w:cantSplit/>
          <w:trHeight w:val="2967"/>
        </w:trPr>
        <w:tc>
          <w:tcPr>
            <w:tcW w:w="1773" w:type="dxa"/>
            <w:shd w:val="clear" w:color="auto" w:fill="auto"/>
            <w:tcMar>
              <w:top w:w="0" w:type="dxa"/>
              <w:left w:w="57" w:type="dxa"/>
              <w:bottom w:w="0" w:type="dxa"/>
              <w:right w:w="57" w:type="dxa"/>
            </w:tcMar>
            <w:vAlign w:val="center"/>
          </w:tcPr>
          <w:p w14:paraId="2A6D1546" w14:textId="77777777" w:rsidR="00644A79" w:rsidRPr="00B03807" w:rsidRDefault="00644A79" w:rsidP="00644A79">
            <w:pPr>
              <w:pStyle w:val="1Text"/>
              <w:rPr>
                <w:rFonts w:asciiTheme="minorHAnsi" w:eastAsiaTheme="minorEastAsia" w:hAnsiTheme="minorHAnsi" w:cstheme="minorBidi"/>
                <w:sz w:val="20"/>
                <w:szCs w:val="20"/>
              </w:rPr>
            </w:pPr>
            <w:r w:rsidRPr="5DC06CCA">
              <w:rPr>
                <w:rFonts w:asciiTheme="minorHAnsi" w:eastAsiaTheme="minorEastAsia" w:hAnsiTheme="minorHAnsi" w:cstheme="minorBidi"/>
                <w:sz w:val="20"/>
                <w:szCs w:val="20"/>
              </w:rPr>
              <w:t>Spillage of Biological Material</w:t>
            </w:r>
          </w:p>
        </w:tc>
        <w:tc>
          <w:tcPr>
            <w:tcW w:w="3337" w:type="dxa"/>
            <w:shd w:val="clear" w:color="auto" w:fill="auto"/>
            <w:tcMar>
              <w:top w:w="0" w:type="dxa"/>
              <w:left w:w="57" w:type="dxa"/>
              <w:bottom w:w="0" w:type="dxa"/>
              <w:right w:w="57" w:type="dxa"/>
            </w:tcMar>
            <w:vAlign w:val="center"/>
          </w:tcPr>
          <w:p w14:paraId="78DC89EA" w14:textId="3B00B991" w:rsidR="00EA61CF" w:rsidRPr="00B03807" w:rsidRDefault="00644A79" w:rsidP="00644A79">
            <w:pPr>
              <w:pStyle w:val="1Text"/>
              <w:rPr>
                <w:rFonts w:asciiTheme="minorHAnsi" w:eastAsiaTheme="minorEastAsia" w:hAnsiTheme="minorHAnsi" w:cstheme="minorBidi"/>
                <w:sz w:val="20"/>
                <w:szCs w:val="20"/>
              </w:rPr>
            </w:pPr>
            <w:r w:rsidRPr="5DC06CCA">
              <w:rPr>
                <w:rFonts w:asciiTheme="minorHAnsi" w:eastAsiaTheme="minorEastAsia" w:hAnsiTheme="minorHAnsi" w:cstheme="minorBidi"/>
                <w:sz w:val="20"/>
                <w:szCs w:val="20"/>
              </w:rPr>
              <w:t>Material could potentially be pathogenic and contact with material could cause harm</w:t>
            </w:r>
          </w:p>
        </w:tc>
        <w:tc>
          <w:tcPr>
            <w:tcW w:w="3679" w:type="dxa"/>
            <w:shd w:val="clear" w:color="auto" w:fill="auto"/>
            <w:tcMar>
              <w:top w:w="0" w:type="dxa"/>
              <w:left w:w="57" w:type="dxa"/>
              <w:bottom w:w="0" w:type="dxa"/>
              <w:right w:w="57" w:type="dxa"/>
            </w:tcMar>
            <w:vAlign w:val="center"/>
          </w:tcPr>
          <w:p w14:paraId="47220896" w14:textId="47241D21" w:rsidR="00644A79" w:rsidRDefault="00644A79" w:rsidP="00644A79">
            <w:pPr>
              <w:pStyle w:val="1Text"/>
              <w:rPr>
                <w:rFonts w:asciiTheme="minorHAnsi" w:eastAsiaTheme="minorEastAsia" w:hAnsiTheme="minorHAnsi" w:cstheme="minorBidi"/>
                <w:sz w:val="20"/>
                <w:szCs w:val="20"/>
              </w:rPr>
            </w:pPr>
            <w:r w:rsidRPr="5DC06CCA">
              <w:rPr>
                <w:rFonts w:asciiTheme="minorHAnsi" w:eastAsiaTheme="minorEastAsia" w:hAnsiTheme="minorHAnsi" w:cstheme="minorBidi"/>
                <w:sz w:val="20"/>
                <w:szCs w:val="20"/>
              </w:rPr>
              <w:t xml:space="preserve">Have an SOP </w:t>
            </w:r>
            <w:hyperlink r:id="rId15">
              <w:r w:rsidR="00C4307D" w:rsidRPr="00C4307D">
                <w:rPr>
                  <w:rStyle w:val="Hyperlink"/>
                  <w:rFonts w:asciiTheme="minorHAnsi" w:hAnsiTheme="minorHAnsi" w:cstheme="minorHAnsi"/>
                  <w:sz w:val="20"/>
                  <w:szCs w:val="20"/>
                </w:rPr>
                <w:t>MMU-HTA 004</w:t>
              </w:r>
              <w:r w:rsidR="00C4307D">
                <w:rPr>
                  <w:rStyle w:val="Hyperlink"/>
                  <w:rFonts w:ascii="Times New Roman" w:hAnsi="Times New Roman"/>
                  <w:sz w:val="24"/>
                </w:rPr>
                <w:t xml:space="preserve"> </w:t>
              </w:r>
            </w:hyperlink>
            <w:r w:rsidRPr="5DC06CCA">
              <w:rPr>
                <w:rFonts w:asciiTheme="minorHAnsi" w:eastAsiaTheme="minorEastAsia" w:hAnsiTheme="minorHAnsi" w:cstheme="minorBidi"/>
                <w:sz w:val="20"/>
                <w:szCs w:val="20"/>
              </w:rPr>
              <w:t>which states: -</w:t>
            </w:r>
          </w:p>
          <w:p w14:paraId="4C2EF4B1" w14:textId="77777777" w:rsidR="00644A79" w:rsidRDefault="00644A79" w:rsidP="00644A79">
            <w:pPr>
              <w:pStyle w:val="1Text"/>
              <w:numPr>
                <w:ilvl w:val="0"/>
                <w:numId w:val="3"/>
              </w:numPr>
              <w:rPr>
                <w:rFonts w:asciiTheme="minorHAnsi" w:eastAsiaTheme="minorEastAsia" w:hAnsiTheme="minorHAnsi" w:cstheme="minorBidi"/>
                <w:sz w:val="20"/>
                <w:szCs w:val="20"/>
              </w:rPr>
            </w:pPr>
            <w:r w:rsidRPr="5DC06CCA">
              <w:rPr>
                <w:rFonts w:asciiTheme="minorHAnsi" w:eastAsiaTheme="minorEastAsia" w:hAnsiTheme="minorHAnsi" w:cstheme="minorBidi"/>
                <w:sz w:val="20"/>
                <w:szCs w:val="20"/>
              </w:rPr>
              <w:t>How Human tissue should be packed so avoiding spillage.</w:t>
            </w:r>
          </w:p>
          <w:p w14:paraId="2EC1ABAD" w14:textId="77777777" w:rsidR="00644A79" w:rsidRDefault="00644A79" w:rsidP="00644A79">
            <w:pPr>
              <w:pStyle w:val="1Text"/>
              <w:numPr>
                <w:ilvl w:val="0"/>
                <w:numId w:val="3"/>
              </w:numPr>
              <w:rPr>
                <w:rFonts w:asciiTheme="minorHAnsi" w:eastAsiaTheme="minorEastAsia" w:hAnsiTheme="minorHAnsi" w:cstheme="minorBidi"/>
                <w:sz w:val="20"/>
                <w:szCs w:val="20"/>
              </w:rPr>
            </w:pPr>
            <w:r w:rsidRPr="5DC06CCA">
              <w:rPr>
                <w:rFonts w:asciiTheme="minorHAnsi" w:eastAsiaTheme="minorEastAsia" w:hAnsiTheme="minorHAnsi" w:cstheme="minorBidi"/>
                <w:sz w:val="20"/>
                <w:szCs w:val="20"/>
              </w:rPr>
              <w:t>Correct safety labelling of the packages.</w:t>
            </w:r>
          </w:p>
          <w:p w14:paraId="76472E4F" w14:textId="77777777" w:rsidR="00644A79" w:rsidRDefault="00644A79" w:rsidP="00644A79">
            <w:pPr>
              <w:pStyle w:val="1Text"/>
              <w:rPr>
                <w:rFonts w:asciiTheme="minorHAnsi" w:eastAsiaTheme="minorEastAsia" w:hAnsiTheme="minorHAnsi" w:cstheme="minorBidi"/>
                <w:sz w:val="20"/>
                <w:szCs w:val="20"/>
              </w:rPr>
            </w:pPr>
          </w:p>
          <w:p w14:paraId="3E4582F3" w14:textId="6E4FF77F" w:rsidR="00644A79" w:rsidRPr="00B03807" w:rsidRDefault="00644A79" w:rsidP="00644A79">
            <w:pPr>
              <w:pStyle w:val="1Text"/>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In the case of a spill the area should be cleaned down with 70% EtOH followed by disinfection using </w:t>
            </w:r>
            <w:r w:rsidR="303BC52F" w:rsidRPr="5E4CB47C">
              <w:rPr>
                <w:rFonts w:asciiTheme="minorHAnsi" w:eastAsiaTheme="minorEastAsia" w:hAnsiTheme="minorHAnsi" w:cstheme="minorBidi"/>
                <w:sz w:val="20"/>
                <w:szCs w:val="20"/>
              </w:rPr>
              <w:t>1</w:t>
            </w:r>
            <w:r w:rsidRPr="5E4CB47C">
              <w:rPr>
                <w:rFonts w:asciiTheme="minorHAnsi" w:eastAsiaTheme="minorEastAsia" w:hAnsiTheme="minorHAnsi" w:cstheme="minorBidi"/>
                <w:sz w:val="20"/>
                <w:szCs w:val="20"/>
              </w:rPr>
              <w:t xml:space="preserve">% </w:t>
            </w:r>
            <w:proofErr w:type="spellStart"/>
            <w:r w:rsidRPr="5E4CB47C">
              <w:rPr>
                <w:rFonts w:asciiTheme="minorHAnsi" w:eastAsiaTheme="minorEastAsia" w:hAnsiTheme="minorHAnsi" w:cstheme="minorBidi"/>
                <w:sz w:val="20"/>
                <w:szCs w:val="20"/>
              </w:rPr>
              <w:t>Virkon</w:t>
            </w:r>
            <w:r w:rsidR="034A284F" w:rsidRPr="5E4CB47C">
              <w:rPr>
                <w:rFonts w:asciiTheme="minorHAnsi" w:eastAsiaTheme="minorEastAsia" w:hAnsiTheme="minorHAnsi" w:cstheme="minorBidi"/>
                <w:sz w:val="16"/>
                <w:szCs w:val="16"/>
                <w:vertAlign w:val="superscript"/>
              </w:rPr>
              <w:t>TM</w:t>
            </w:r>
            <w:proofErr w:type="spellEnd"/>
            <w:r>
              <w:rPr>
                <w:rFonts w:asciiTheme="minorHAnsi" w:eastAsiaTheme="minorEastAsia" w:hAnsiTheme="minorHAnsi" w:cstheme="minorBidi"/>
                <w:sz w:val="20"/>
                <w:szCs w:val="20"/>
              </w:rPr>
              <w:t xml:space="preserve"> solution</w:t>
            </w:r>
          </w:p>
        </w:tc>
        <w:tc>
          <w:tcPr>
            <w:tcW w:w="1418" w:type="dxa"/>
            <w:shd w:val="clear" w:color="auto" w:fill="00B050"/>
            <w:tcMar>
              <w:top w:w="0" w:type="dxa"/>
              <w:left w:w="57" w:type="dxa"/>
              <w:bottom w:w="0" w:type="dxa"/>
              <w:right w:w="57" w:type="dxa"/>
            </w:tcMar>
            <w:vAlign w:val="center"/>
          </w:tcPr>
          <w:p w14:paraId="649841BE" w14:textId="77777777" w:rsidR="00644A79" w:rsidRPr="00295B6E" w:rsidRDefault="00644A79" w:rsidP="00644A79">
            <w:pPr>
              <w:pStyle w:val="1Text"/>
              <w:jc w:val="center"/>
              <w:rPr>
                <w:rFonts w:asciiTheme="minorHAnsi" w:eastAsiaTheme="minorEastAsia" w:hAnsiTheme="minorHAnsi" w:cstheme="minorBidi"/>
                <w:b/>
                <w:bCs/>
                <w:sz w:val="20"/>
                <w:szCs w:val="20"/>
              </w:rPr>
            </w:pPr>
            <w:r w:rsidRPr="00295B6E">
              <w:rPr>
                <w:rFonts w:asciiTheme="minorHAnsi" w:eastAsiaTheme="minorEastAsia" w:hAnsiTheme="minorHAnsi" w:cstheme="minorBidi"/>
                <w:b/>
                <w:bCs/>
                <w:sz w:val="20"/>
                <w:szCs w:val="20"/>
              </w:rPr>
              <w:t>1</w:t>
            </w:r>
          </w:p>
        </w:tc>
        <w:tc>
          <w:tcPr>
            <w:tcW w:w="1242" w:type="dxa"/>
            <w:shd w:val="clear" w:color="auto" w:fill="00B050"/>
            <w:tcMar>
              <w:top w:w="0" w:type="dxa"/>
              <w:left w:w="57" w:type="dxa"/>
              <w:bottom w:w="0" w:type="dxa"/>
              <w:right w:w="57" w:type="dxa"/>
            </w:tcMar>
            <w:vAlign w:val="center"/>
          </w:tcPr>
          <w:p w14:paraId="5FCD5EC4" w14:textId="77777777" w:rsidR="00644A79" w:rsidRPr="00295B6E" w:rsidRDefault="00644A79" w:rsidP="00644A79">
            <w:pPr>
              <w:pStyle w:val="1Text"/>
              <w:jc w:val="center"/>
              <w:rPr>
                <w:rFonts w:asciiTheme="minorHAnsi" w:eastAsiaTheme="minorEastAsia" w:hAnsiTheme="minorHAnsi" w:cstheme="minorBidi"/>
                <w:b/>
                <w:bCs/>
                <w:sz w:val="20"/>
                <w:szCs w:val="20"/>
              </w:rPr>
            </w:pPr>
            <w:r w:rsidRPr="00295B6E">
              <w:rPr>
                <w:rFonts w:asciiTheme="minorHAnsi" w:eastAsiaTheme="minorEastAsia" w:hAnsiTheme="minorHAnsi" w:cstheme="minorBidi"/>
                <w:b/>
                <w:bCs/>
                <w:sz w:val="20"/>
                <w:szCs w:val="20"/>
              </w:rPr>
              <w:t>3</w:t>
            </w:r>
          </w:p>
        </w:tc>
        <w:tc>
          <w:tcPr>
            <w:tcW w:w="1309" w:type="dxa"/>
            <w:shd w:val="clear" w:color="auto" w:fill="00B050"/>
            <w:tcMar>
              <w:top w:w="0" w:type="dxa"/>
              <w:left w:w="57" w:type="dxa"/>
              <w:bottom w:w="0" w:type="dxa"/>
              <w:right w:w="57" w:type="dxa"/>
            </w:tcMar>
            <w:vAlign w:val="center"/>
          </w:tcPr>
          <w:p w14:paraId="0B778152" w14:textId="77777777" w:rsidR="00644A79" w:rsidRPr="00295B6E" w:rsidRDefault="00644A79" w:rsidP="00644A79">
            <w:pPr>
              <w:pStyle w:val="1Text"/>
              <w:jc w:val="center"/>
              <w:rPr>
                <w:rFonts w:asciiTheme="minorHAnsi" w:eastAsiaTheme="minorEastAsia" w:hAnsiTheme="minorHAnsi" w:cstheme="minorBidi"/>
                <w:b/>
                <w:bCs/>
                <w:sz w:val="20"/>
                <w:szCs w:val="20"/>
              </w:rPr>
            </w:pPr>
            <w:r w:rsidRPr="00295B6E">
              <w:rPr>
                <w:rFonts w:asciiTheme="minorHAnsi" w:eastAsiaTheme="minorEastAsia" w:hAnsiTheme="minorHAnsi" w:cstheme="minorBidi"/>
                <w:b/>
                <w:bCs/>
                <w:sz w:val="20"/>
                <w:szCs w:val="20"/>
              </w:rPr>
              <w:t>3</w:t>
            </w:r>
          </w:p>
        </w:tc>
        <w:tc>
          <w:tcPr>
            <w:tcW w:w="3085" w:type="dxa"/>
            <w:shd w:val="clear" w:color="auto" w:fill="auto"/>
            <w:vAlign w:val="center"/>
          </w:tcPr>
          <w:p w14:paraId="62486C05" w14:textId="42112576" w:rsidR="00644A79" w:rsidRPr="00B03807" w:rsidRDefault="00644A79" w:rsidP="00644A79">
            <w:pPr>
              <w:pStyle w:val="1Text"/>
              <w:jc w:val="center"/>
              <w:rPr>
                <w:rFonts w:asciiTheme="minorHAnsi" w:eastAsiaTheme="minorEastAsia" w:hAnsiTheme="minorHAnsi" w:cstheme="minorBidi"/>
                <w:sz w:val="20"/>
                <w:szCs w:val="20"/>
              </w:rPr>
            </w:pPr>
            <w:r w:rsidRPr="500F4718">
              <w:rPr>
                <w:rFonts w:asciiTheme="minorHAnsi" w:hAnsiTheme="minorHAnsi"/>
                <w:sz w:val="22"/>
                <w:szCs w:val="22"/>
              </w:rPr>
              <w:t>No action – no further action but ensure controls are maintained and reviewed</w:t>
            </w:r>
          </w:p>
        </w:tc>
      </w:tr>
      <w:tr w:rsidR="00644A79" w:rsidRPr="003D2095" w14:paraId="1926DCCE" w14:textId="77777777" w:rsidTr="00295B6E">
        <w:trPr>
          <w:cantSplit/>
          <w:trHeight w:val="3600"/>
        </w:trPr>
        <w:tc>
          <w:tcPr>
            <w:tcW w:w="1773" w:type="dxa"/>
            <w:shd w:val="clear" w:color="auto" w:fill="auto"/>
            <w:tcMar>
              <w:top w:w="0" w:type="dxa"/>
              <w:left w:w="57" w:type="dxa"/>
              <w:bottom w:w="0" w:type="dxa"/>
              <w:right w:w="57" w:type="dxa"/>
            </w:tcMar>
            <w:vAlign w:val="center"/>
          </w:tcPr>
          <w:p w14:paraId="420CA2A9" w14:textId="77777777" w:rsidR="00644A79" w:rsidRPr="00B03807" w:rsidRDefault="00644A79" w:rsidP="00644A79">
            <w:pPr>
              <w:pStyle w:val="1Text"/>
              <w:rPr>
                <w:rFonts w:asciiTheme="minorHAnsi" w:eastAsiaTheme="minorEastAsia" w:hAnsiTheme="minorHAnsi" w:cstheme="minorBidi"/>
                <w:sz w:val="20"/>
                <w:szCs w:val="20"/>
              </w:rPr>
            </w:pPr>
            <w:r w:rsidRPr="5DC06CCA">
              <w:rPr>
                <w:rFonts w:asciiTheme="minorHAnsi" w:eastAsiaTheme="minorEastAsia" w:hAnsiTheme="minorHAnsi" w:cstheme="minorBidi"/>
                <w:sz w:val="20"/>
                <w:szCs w:val="20"/>
              </w:rPr>
              <w:lastRenderedPageBreak/>
              <w:t xml:space="preserve">Dry Ice transportation </w:t>
            </w:r>
          </w:p>
        </w:tc>
        <w:tc>
          <w:tcPr>
            <w:tcW w:w="3337" w:type="dxa"/>
            <w:shd w:val="clear" w:color="auto" w:fill="auto"/>
            <w:tcMar>
              <w:top w:w="0" w:type="dxa"/>
              <w:left w:w="57" w:type="dxa"/>
              <w:bottom w:w="0" w:type="dxa"/>
              <w:right w:w="57" w:type="dxa"/>
            </w:tcMar>
            <w:vAlign w:val="center"/>
          </w:tcPr>
          <w:p w14:paraId="3C6374C4" w14:textId="5D6D6611" w:rsidR="00644A79" w:rsidRPr="00B03807" w:rsidRDefault="00644A79" w:rsidP="00644A79">
            <w:pPr>
              <w:pStyle w:val="1Text"/>
              <w:rPr>
                <w:rFonts w:asciiTheme="minorHAnsi" w:eastAsiaTheme="minorEastAsia" w:hAnsiTheme="minorHAnsi" w:cstheme="minorBidi"/>
                <w:sz w:val="20"/>
                <w:szCs w:val="20"/>
              </w:rPr>
            </w:pPr>
            <w:r w:rsidRPr="5DC06CCA">
              <w:rPr>
                <w:rFonts w:asciiTheme="minorHAnsi" w:eastAsiaTheme="minorEastAsia" w:hAnsiTheme="minorHAnsi" w:cstheme="minorBidi"/>
                <w:sz w:val="20"/>
                <w:szCs w:val="20"/>
              </w:rPr>
              <w:t>The courier /driver and passengers in a vehicle used to transport the material</w:t>
            </w:r>
          </w:p>
        </w:tc>
        <w:tc>
          <w:tcPr>
            <w:tcW w:w="3679" w:type="dxa"/>
            <w:shd w:val="clear" w:color="auto" w:fill="auto"/>
            <w:tcMar>
              <w:top w:w="0" w:type="dxa"/>
              <w:left w:w="57" w:type="dxa"/>
              <w:bottom w:w="0" w:type="dxa"/>
              <w:right w:w="57" w:type="dxa"/>
            </w:tcMar>
            <w:vAlign w:val="center"/>
          </w:tcPr>
          <w:p w14:paraId="040E5E9A" w14:textId="1C426BE4" w:rsidR="00644A79" w:rsidRDefault="00644A79" w:rsidP="00644A79">
            <w:pPr>
              <w:pStyle w:val="1Text"/>
              <w:rPr>
                <w:rFonts w:asciiTheme="minorHAnsi" w:eastAsiaTheme="minorEastAsia" w:hAnsiTheme="minorHAnsi" w:cstheme="minorBidi"/>
                <w:sz w:val="20"/>
                <w:szCs w:val="20"/>
              </w:rPr>
            </w:pPr>
            <w:r w:rsidRPr="573398E7">
              <w:rPr>
                <w:rFonts w:asciiTheme="minorHAnsi" w:eastAsiaTheme="minorEastAsia" w:hAnsiTheme="minorHAnsi" w:cstheme="minorBidi"/>
                <w:sz w:val="20"/>
                <w:szCs w:val="20"/>
              </w:rPr>
              <w:t xml:space="preserve">The SOP </w:t>
            </w:r>
            <w:hyperlink r:id="rId16">
              <w:r>
                <w:rPr>
                  <w:rStyle w:val="Hyperlink"/>
                </w:rPr>
                <w:t>MMU-HTA 004</w:t>
              </w:r>
            </w:hyperlink>
            <w:r w:rsidRPr="573398E7">
              <w:rPr>
                <w:rFonts w:asciiTheme="minorHAnsi" w:eastAsiaTheme="minorEastAsia" w:hAnsiTheme="minorHAnsi" w:cstheme="minorBidi"/>
                <w:sz w:val="20"/>
                <w:szCs w:val="20"/>
              </w:rPr>
              <w:t xml:space="preserve"> provides information regarding methodology for packing human material in dry ice and transporting material in dry ice ready for transport.</w:t>
            </w:r>
          </w:p>
          <w:p w14:paraId="4101652C" w14:textId="77777777" w:rsidR="00644A79" w:rsidRDefault="00644A79" w:rsidP="00644A79">
            <w:pPr>
              <w:pStyle w:val="1Text"/>
              <w:rPr>
                <w:rFonts w:asciiTheme="minorHAnsi" w:eastAsiaTheme="minorEastAsia" w:hAnsiTheme="minorHAnsi" w:cstheme="minorBidi"/>
                <w:sz w:val="20"/>
                <w:szCs w:val="20"/>
              </w:rPr>
            </w:pPr>
          </w:p>
          <w:p w14:paraId="70ADB4D5" w14:textId="3597D3DA" w:rsidR="00644A79" w:rsidRDefault="00644A79" w:rsidP="00644A79">
            <w:pPr>
              <w:pStyle w:val="1Text"/>
              <w:rPr>
                <w:rFonts w:asciiTheme="minorHAnsi" w:eastAsiaTheme="minorEastAsia" w:hAnsiTheme="minorHAnsi" w:cstheme="minorBidi"/>
                <w:sz w:val="20"/>
                <w:szCs w:val="20"/>
              </w:rPr>
            </w:pPr>
            <w:r w:rsidRPr="375C5A21">
              <w:rPr>
                <w:rFonts w:asciiTheme="minorHAnsi" w:eastAsiaTheme="minorEastAsia" w:hAnsiTheme="minorHAnsi" w:cstheme="minorBidi"/>
                <w:sz w:val="20"/>
                <w:szCs w:val="20"/>
              </w:rPr>
              <w:t xml:space="preserve">All packages containing dry ice should be labelled with the dry ice label UN 1845 and the weight of dry ice contained within the package. This should match the weight of dry ice indicated on the </w:t>
            </w:r>
            <w:proofErr w:type="spellStart"/>
            <w:r w:rsidRPr="375C5A21">
              <w:rPr>
                <w:rFonts w:asciiTheme="minorHAnsi" w:eastAsiaTheme="minorEastAsia" w:hAnsiTheme="minorHAnsi" w:cstheme="minorBidi"/>
                <w:sz w:val="20"/>
                <w:szCs w:val="20"/>
              </w:rPr>
              <w:t>Wayslip</w:t>
            </w:r>
            <w:proofErr w:type="spellEnd"/>
          </w:p>
          <w:p w14:paraId="4B99056E" w14:textId="77777777" w:rsidR="00644A79" w:rsidRDefault="00644A79" w:rsidP="00644A79">
            <w:pPr>
              <w:pStyle w:val="1Text"/>
              <w:rPr>
                <w:rFonts w:asciiTheme="minorHAnsi" w:eastAsiaTheme="minorEastAsia" w:hAnsiTheme="minorHAnsi" w:cstheme="minorBidi"/>
                <w:sz w:val="20"/>
                <w:szCs w:val="20"/>
              </w:rPr>
            </w:pPr>
          </w:p>
          <w:p w14:paraId="15650E0E" w14:textId="673F5277" w:rsidR="00644A79" w:rsidRDefault="00644A79" w:rsidP="00644A79">
            <w:pPr>
              <w:pStyle w:val="1Text"/>
              <w:rPr>
                <w:rFonts w:asciiTheme="minorHAnsi" w:eastAsiaTheme="minorEastAsia" w:hAnsiTheme="minorHAnsi" w:cstheme="minorBidi"/>
                <w:sz w:val="20"/>
                <w:szCs w:val="20"/>
              </w:rPr>
            </w:pPr>
            <w:r w:rsidRPr="5DC06CCA">
              <w:rPr>
                <w:rFonts w:asciiTheme="minorHAnsi" w:eastAsiaTheme="minorEastAsia" w:hAnsiTheme="minorHAnsi" w:cstheme="minorBidi"/>
                <w:sz w:val="20"/>
                <w:szCs w:val="20"/>
              </w:rPr>
              <w:t>Couriers should be consulted for specific rules on shipping goods on dry ice.</w:t>
            </w:r>
          </w:p>
          <w:p w14:paraId="29D6B04F" w14:textId="77777777" w:rsidR="00644A79" w:rsidRPr="00B03807" w:rsidRDefault="00644A79" w:rsidP="00644A79">
            <w:pPr>
              <w:pStyle w:val="1Text"/>
              <w:rPr>
                <w:rFonts w:asciiTheme="minorHAnsi" w:eastAsiaTheme="minorEastAsia" w:hAnsiTheme="minorHAnsi" w:cstheme="minorBidi"/>
                <w:sz w:val="20"/>
                <w:szCs w:val="20"/>
              </w:rPr>
            </w:pPr>
            <w:r w:rsidRPr="5DC06CCA">
              <w:rPr>
                <w:rFonts w:asciiTheme="minorHAnsi" w:eastAsiaTheme="minorEastAsia" w:hAnsiTheme="minorHAnsi" w:cstheme="minorBidi"/>
                <w:sz w:val="20"/>
                <w:szCs w:val="20"/>
              </w:rPr>
              <w:t xml:space="preserve"> </w:t>
            </w:r>
          </w:p>
        </w:tc>
        <w:tc>
          <w:tcPr>
            <w:tcW w:w="1418" w:type="dxa"/>
            <w:shd w:val="clear" w:color="auto" w:fill="00B050"/>
            <w:tcMar>
              <w:top w:w="0" w:type="dxa"/>
              <w:left w:w="57" w:type="dxa"/>
              <w:bottom w:w="0" w:type="dxa"/>
              <w:right w:w="57" w:type="dxa"/>
            </w:tcMar>
            <w:vAlign w:val="center"/>
          </w:tcPr>
          <w:p w14:paraId="56B20A0C" w14:textId="77777777" w:rsidR="00644A79" w:rsidRPr="00295B6E" w:rsidRDefault="00644A79" w:rsidP="00644A79">
            <w:pPr>
              <w:pStyle w:val="1Text"/>
              <w:jc w:val="center"/>
              <w:rPr>
                <w:rFonts w:asciiTheme="minorHAnsi" w:eastAsiaTheme="minorEastAsia" w:hAnsiTheme="minorHAnsi" w:cstheme="minorBidi"/>
                <w:b/>
                <w:bCs/>
                <w:sz w:val="20"/>
                <w:szCs w:val="20"/>
              </w:rPr>
            </w:pPr>
            <w:r w:rsidRPr="00295B6E">
              <w:rPr>
                <w:rFonts w:asciiTheme="minorHAnsi" w:eastAsiaTheme="minorEastAsia" w:hAnsiTheme="minorHAnsi" w:cstheme="minorBidi"/>
                <w:b/>
                <w:bCs/>
                <w:sz w:val="20"/>
                <w:szCs w:val="20"/>
              </w:rPr>
              <w:t>1</w:t>
            </w:r>
          </w:p>
        </w:tc>
        <w:tc>
          <w:tcPr>
            <w:tcW w:w="1242" w:type="dxa"/>
            <w:shd w:val="clear" w:color="auto" w:fill="00B050"/>
            <w:tcMar>
              <w:top w:w="0" w:type="dxa"/>
              <w:left w:w="57" w:type="dxa"/>
              <w:bottom w:w="0" w:type="dxa"/>
              <w:right w:w="57" w:type="dxa"/>
            </w:tcMar>
            <w:vAlign w:val="center"/>
          </w:tcPr>
          <w:p w14:paraId="7A036E3D" w14:textId="049D472E" w:rsidR="00644A79" w:rsidRPr="00295B6E" w:rsidRDefault="00644A79" w:rsidP="00644A79">
            <w:pPr>
              <w:pStyle w:val="1Text"/>
              <w:jc w:val="center"/>
              <w:rPr>
                <w:rFonts w:asciiTheme="minorHAnsi" w:eastAsiaTheme="minorEastAsia" w:hAnsiTheme="minorHAnsi" w:cstheme="minorBidi"/>
                <w:b/>
                <w:bCs/>
                <w:sz w:val="20"/>
                <w:szCs w:val="20"/>
              </w:rPr>
            </w:pPr>
            <w:r w:rsidRPr="00295B6E">
              <w:rPr>
                <w:rFonts w:asciiTheme="minorHAnsi" w:eastAsiaTheme="minorEastAsia" w:hAnsiTheme="minorHAnsi" w:cstheme="minorBidi"/>
                <w:b/>
                <w:bCs/>
                <w:sz w:val="20"/>
                <w:szCs w:val="20"/>
              </w:rPr>
              <w:t>2</w:t>
            </w:r>
          </w:p>
        </w:tc>
        <w:tc>
          <w:tcPr>
            <w:tcW w:w="1309" w:type="dxa"/>
            <w:shd w:val="clear" w:color="auto" w:fill="00B050"/>
            <w:tcMar>
              <w:top w:w="0" w:type="dxa"/>
              <w:left w:w="57" w:type="dxa"/>
              <w:bottom w:w="0" w:type="dxa"/>
              <w:right w:w="57" w:type="dxa"/>
            </w:tcMar>
            <w:vAlign w:val="center"/>
          </w:tcPr>
          <w:p w14:paraId="68D9363B" w14:textId="76167FFF" w:rsidR="00644A79" w:rsidRPr="00295B6E" w:rsidRDefault="00644A79" w:rsidP="00644A79">
            <w:pPr>
              <w:pStyle w:val="1Text"/>
              <w:jc w:val="center"/>
              <w:rPr>
                <w:rFonts w:asciiTheme="minorHAnsi" w:eastAsiaTheme="minorEastAsia" w:hAnsiTheme="minorHAnsi" w:cstheme="minorBidi"/>
                <w:b/>
                <w:bCs/>
                <w:sz w:val="20"/>
                <w:szCs w:val="20"/>
              </w:rPr>
            </w:pPr>
            <w:r w:rsidRPr="00295B6E">
              <w:rPr>
                <w:rFonts w:asciiTheme="minorHAnsi" w:eastAsiaTheme="minorEastAsia" w:hAnsiTheme="minorHAnsi" w:cstheme="minorBidi"/>
                <w:b/>
                <w:bCs/>
                <w:sz w:val="20"/>
                <w:szCs w:val="20"/>
              </w:rPr>
              <w:t>2</w:t>
            </w:r>
          </w:p>
        </w:tc>
        <w:tc>
          <w:tcPr>
            <w:tcW w:w="3085" w:type="dxa"/>
            <w:vAlign w:val="center"/>
          </w:tcPr>
          <w:p w14:paraId="1299C43A" w14:textId="02E2CE9F" w:rsidR="00644A79" w:rsidRPr="00B03807" w:rsidRDefault="00644A79" w:rsidP="00644A79">
            <w:pPr>
              <w:pStyle w:val="1Text"/>
              <w:jc w:val="center"/>
              <w:rPr>
                <w:rFonts w:asciiTheme="minorHAnsi" w:eastAsiaTheme="minorEastAsia" w:hAnsiTheme="minorHAnsi" w:cstheme="minorBidi"/>
                <w:sz w:val="20"/>
                <w:szCs w:val="20"/>
              </w:rPr>
            </w:pPr>
            <w:r w:rsidRPr="500F4718">
              <w:rPr>
                <w:rFonts w:asciiTheme="minorHAnsi" w:hAnsiTheme="minorHAnsi"/>
                <w:sz w:val="22"/>
                <w:szCs w:val="22"/>
              </w:rPr>
              <w:t>No action – no further action but ensure controls are maintained and reviewed</w:t>
            </w:r>
          </w:p>
        </w:tc>
      </w:tr>
      <w:tr w:rsidR="00644A79" w:rsidRPr="003D2095" w14:paraId="4DDBEF00" w14:textId="77777777" w:rsidTr="00644A79">
        <w:trPr>
          <w:cantSplit/>
          <w:trHeight w:val="3600"/>
        </w:trPr>
        <w:tc>
          <w:tcPr>
            <w:tcW w:w="1773" w:type="dxa"/>
            <w:shd w:val="clear" w:color="auto" w:fill="auto"/>
            <w:tcMar>
              <w:top w:w="0" w:type="dxa"/>
              <w:left w:w="57" w:type="dxa"/>
              <w:bottom w:w="0" w:type="dxa"/>
              <w:right w:w="57" w:type="dxa"/>
            </w:tcMar>
            <w:vAlign w:val="center"/>
          </w:tcPr>
          <w:p w14:paraId="3461D779" w14:textId="136CB93C" w:rsidR="00644A79" w:rsidRPr="00B03807" w:rsidRDefault="00644A79" w:rsidP="00644A79">
            <w:pPr>
              <w:pStyle w:val="1Text"/>
              <w:rPr>
                <w:rFonts w:asciiTheme="minorHAnsi" w:eastAsiaTheme="minorEastAsia" w:hAnsiTheme="minorHAnsi" w:cstheme="minorBidi"/>
                <w:sz w:val="20"/>
                <w:szCs w:val="20"/>
              </w:rPr>
            </w:pPr>
            <w:r>
              <w:rPr>
                <w:rFonts w:asciiTheme="minorHAnsi" w:eastAsiaTheme="minorEastAsia" w:hAnsiTheme="minorHAnsi" w:cstheme="minorBidi"/>
                <w:sz w:val="20"/>
                <w:szCs w:val="20"/>
              </w:rPr>
              <w:t>Loss of Samples Through Packing Failure</w:t>
            </w:r>
          </w:p>
        </w:tc>
        <w:tc>
          <w:tcPr>
            <w:tcW w:w="3337" w:type="dxa"/>
            <w:shd w:val="clear" w:color="auto" w:fill="auto"/>
            <w:tcMar>
              <w:top w:w="0" w:type="dxa"/>
              <w:left w:w="57" w:type="dxa"/>
              <w:bottom w:w="0" w:type="dxa"/>
              <w:right w:w="57" w:type="dxa"/>
            </w:tcMar>
            <w:vAlign w:val="center"/>
          </w:tcPr>
          <w:p w14:paraId="3872A31C" w14:textId="77777777" w:rsidR="00644A79" w:rsidRDefault="00644A79" w:rsidP="00644A79">
            <w:pPr>
              <w:pStyle w:val="1Text"/>
              <w:rPr>
                <w:rFonts w:asciiTheme="minorHAnsi" w:eastAsiaTheme="minorEastAsia" w:hAnsiTheme="minorHAnsi" w:cstheme="minorBidi"/>
                <w:sz w:val="20"/>
                <w:szCs w:val="20"/>
              </w:rPr>
            </w:pPr>
          </w:p>
          <w:p w14:paraId="756DC5F3" w14:textId="7ED62972" w:rsidR="00644A79" w:rsidRDefault="00644A79" w:rsidP="00644A79">
            <w:pPr>
              <w:pStyle w:val="1Text"/>
              <w:rPr>
                <w:rFonts w:asciiTheme="minorHAnsi" w:eastAsiaTheme="minorEastAsia" w:hAnsiTheme="minorHAnsi" w:cstheme="minorBidi"/>
                <w:sz w:val="20"/>
                <w:szCs w:val="20"/>
              </w:rPr>
            </w:pPr>
            <w:r>
              <w:rPr>
                <w:rFonts w:asciiTheme="minorHAnsi" w:eastAsiaTheme="minorEastAsia" w:hAnsiTheme="minorHAnsi" w:cstheme="minorBidi"/>
                <w:sz w:val="20"/>
                <w:szCs w:val="20"/>
              </w:rPr>
              <w:t>Samples could be damaged should packing fail; failures include but are not limited to:</w:t>
            </w:r>
          </w:p>
          <w:p w14:paraId="0A1C1342" w14:textId="77777777" w:rsidR="00644A79" w:rsidRDefault="00644A79" w:rsidP="00644A79">
            <w:pPr>
              <w:pStyle w:val="1Text"/>
              <w:rPr>
                <w:rFonts w:asciiTheme="minorHAnsi" w:eastAsiaTheme="minorEastAsia" w:hAnsiTheme="minorHAnsi" w:cstheme="minorBidi"/>
                <w:sz w:val="20"/>
                <w:szCs w:val="20"/>
              </w:rPr>
            </w:pPr>
          </w:p>
          <w:p w14:paraId="3296B2C2" w14:textId="77777777" w:rsidR="00644A79" w:rsidRDefault="00644A79" w:rsidP="00644A79">
            <w:pPr>
              <w:pStyle w:val="1Text"/>
              <w:numPr>
                <w:ilvl w:val="0"/>
                <w:numId w:val="4"/>
              </w:numPr>
              <w:rPr>
                <w:rFonts w:asciiTheme="minorHAnsi" w:eastAsiaTheme="minorEastAsia" w:hAnsiTheme="minorHAnsi" w:cstheme="minorBidi"/>
                <w:sz w:val="20"/>
                <w:szCs w:val="20"/>
              </w:rPr>
            </w:pPr>
            <w:r>
              <w:rPr>
                <w:rFonts w:asciiTheme="minorHAnsi" w:eastAsiaTheme="minorEastAsia" w:hAnsiTheme="minorHAnsi" w:cstheme="minorBidi"/>
                <w:sz w:val="20"/>
                <w:szCs w:val="20"/>
              </w:rPr>
              <w:t>Sublimation of packing dry ice</w:t>
            </w:r>
          </w:p>
          <w:p w14:paraId="1722C4E4" w14:textId="77777777" w:rsidR="00644A79" w:rsidRDefault="00644A79" w:rsidP="00644A79">
            <w:pPr>
              <w:pStyle w:val="1Text"/>
              <w:numPr>
                <w:ilvl w:val="0"/>
                <w:numId w:val="4"/>
              </w:numPr>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Heating of ice packs </w:t>
            </w:r>
          </w:p>
          <w:p w14:paraId="3BA4A5E6" w14:textId="77777777" w:rsidR="00644A79" w:rsidRDefault="00644A79" w:rsidP="00644A79">
            <w:pPr>
              <w:pStyle w:val="1Text"/>
              <w:numPr>
                <w:ilvl w:val="0"/>
                <w:numId w:val="4"/>
              </w:numPr>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Improper Handling resulting in internal damage </w:t>
            </w:r>
            <w:proofErr w:type="gramStart"/>
            <w:r>
              <w:rPr>
                <w:rFonts w:asciiTheme="minorHAnsi" w:eastAsiaTheme="minorEastAsia" w:hAnsiTheme="minorHAnsi" w:cstheme="minorBidi"/>
                <w:sz w:val="20"/>
                <w:szCs w:val="20"/>
              </w:rPr>
              <w:t>i.e.</w:t>
            </w:r>
            <w:proofErr w:type="gramEnd"/>
            <w:r>
              <w:rPr>
                <w:rFonts w:asciiTheme="minorHAnsi" w:eastAsiaTheme="minorEastAsia" w:hAnsiTheme="minorHAnsi" w:cstheme="minorBidi"/>
                <w:sz w:val="20"/>
                <w:szCs w:val="20"/>
              </w:rPr>
              <w:t xml:space="preserve"> Broken slides, cracked vials</w:t>
            </w:r>
          </w:p>
          <w:p w14:paraId="3CF2D8B6" w14:textId="23B39695" w:rsidR="00644A79" w:rsidRPr="00B03807" w:rsidRDefault="00644A79" w:rsidP="00644A79">
            <w:pPr>
              <w:pStyle w:val="1Text"/>
              <w:rPr>
                <w:rFonts w:asciiTheme="minorHAnsi" w:eastAsiaTheme="minorEastAsia" w:hAnsiTheme="minorHAnsi" w:cstheme="minorBidi"/>
                <w:sz w:val="20"/>
                <w:szCs w:val="20"/>
              </w:rPr>
            </w:pPr>
          </w:p>
        </w:tc>
        <w:tc>
          <w:tcPr>
            <w:tcW w:w="3679" w:type="dxa"/>
            <w:shd w:val="clear" w:color="auto" w:fill="auto"/>
            <w:tcMar>
              <w:top w:w="0" w:type="dxa"/>
              <w:left w:w="57" w:type="dxa"/>
              <w:bottom w:w="0" w:type="dxa"/>
              <w:right w:w="57" w:type="dxa"/>
            </w:tcMar>
            <w:vAlign w:val="center"/>
          </w:tcPr>
          <w:p w14:paraId="35962253" w14:textId="77777777" w:rsidR="00644A79" w:rsidRDefault="00644A79" w:rsidP="00644A79">
            <w:pPr>
              <w:pStyle w:val="1Text"/>
              <w:rPr>
                <w:rFonts w:asciiTheme="minorHAnsi" w:eastAsiaTheme="minorEastAsia" w:hAnsiTheme="minorHAnsi" w:cstheme="minorBidi"/>
                <w:sz w:val="20"/>
                <w:szCs w:val="20"/>
              </w:rPr>
            </w:pPr>
            <w:r>
              <w:rPr>
                <w:rFonts w:asciiTheme="minorHAnsi" w:eastAsiaTheme="minorEastAsia" w:hAnsiTheme="minorHAnsi" w:cstheme="minorBidi"/>
                <w:sz w:val="20"/>
                <w:szCs w:val="20"/>
              </w:rPr>
              <w:t>A temperature probe should be used to monitor tissue samples during transport, ensuring correct temperature is maintained</w:t>
            </w:r>
          </w:p>
          <w:p w14:paraId="783C6698" w14:textId="77777777" w:rsidR="00644A79" w:rsidRDefault="00644A79" w:rsidP="00644A79">
            <w:pPr>
              <w:pStyle w:val="1Text"/>
              <w:rPr>
                <w:rFonts w:asciiTheme="minorHAnsi" w:eastAsiaTheme="minorEastAsia" w:hAnsiTheme="minorHAnsi" w:cstheme="minorBidi"/>
                <w:sz w:val="20"/>
                <w:szCs w:val="20"/>
              </w:rPr>
            </w:pPr>
          </w:p>
          <w:p w14:paraId="1CCCB826" w14:textId="77777777" w:rsidR="00644A79" w:rsidRDefault="00644A79" w:rsidP="00644A79">
            <w:pPr>
              <w:pStyle w:val="1Text"/>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Dry ice levels should be periodically checked during transport, and refilled if/when required </w:t>
            </w:r>
          </w:p>
          <w:p w14:paraId="37E23C17" w14:textId="77777777" w:rsidR="00644A79" w:rsidRDefault="00644A79" w:rsidP="00644A79">
            <w:pPr>
              <w:pStyle w:val="1Text"/>
              <w:rPr>
                <w:rFonts w:asciiTheme="minorHAnsi" w:eastAsiaTheme="minorEastAsia" w:hAnsiTheme="minorHAnsi" w:cstheme="minorBidi"/>
                <w:sz w:val="20"/>
                <w:szCs w:val="20"/>
              </w:rPr>
            </w:pPr>
          </w:p>
          <w:p w14:paraId="0FB78278" w14:textId="5D30165A" w:rsidR="00644A79" w:rsidRPr="00B03807" w:rsidRDefault="00644A79" w:rsidP="00644A79">
            <w:pPr>
              <w:pStyle w:val="1Text"/>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Additional packaging, along with appropriate warning labels, should be used when transporting fragile samples </w:t>
            </w:r>
          </w:p>
        </w:tc>
        <w:tc>
          <w:tcPr>
            <w:tcW w:w="1418" w:type="dxa"/>
            <w:shd w:val="clear" w:color="auto" w:fill="00B050"/>
            <w:tcMar>
              <w:top w:w="0" w:type="dxa"/>
              <w:left w:w="57" w:type="dxa"/>
              <w:bottom w:w="0" w:type="dxa"/>
              <w:right w:w="57" w:type="dxa"/>
            </w:tcMar>
            <w:vAlign w:val="center"/>
          </w:tcPr>
          <w:p w14:paraId="1FC39945" w14:textId="18D664DF" w:rsidR="00644A79" w:rsidRPr="00295B6E" w:rsidRDefault="00644A79" w:rsidP="00644A79">
            <w:pPr>
              <w:pStyle w:val="1Text"/>
              <w:jc w:val="center"/>
              <w:rPr>
                <w:rFonts w:asciiTheme="minorHAnsi" w:eastAsiaTheme="minorEastAsia" w:hAnsiTheme="minorHAnsi" w:cstheme="minorBidi"/>
                <w:b/>
                <w:bCs/>
                <w:sz w:val="20"/>
                <w:szCs w:val="20"/>
              </w:rPr>
            </w:pPr>
            <w:r w:rsidRPr="00295B6E">
              <w:rPr>
                <w:rFonts w:asciiTheme="minorHAnsi" w:eastAsiaTheme="minorEastAsia" w:hAnsiTheme="minorHAnsi" w:cstheme="minorBidi"/>
                <w:b/>
                <w:bCs/>
                <w:sz w:val="20"/>
                <w:szCs w:val="20"/>
              </w:rPr>
              <w:t>1</w:t>
            </w:r>
          </w:p>
        </w:tc>
        <w:tc>
          <w:tcPr>
            <w:tcW w:w="1242" w:type="dxa"/>
            <w:shd w:val="clear" w:color="auto" w:fill="00B050"/>
            <w:tcMar>
              <w:top w:w="0" w:type="dxa"/>
              <w:left w:w="57" w:type="dxa"/>
              <w:bottom w:w="0" w:type="dxa"/>
              <w:right w:w="57" w:type="dxa"/>
            </w:tcMar>
            <w:vAlign w:val="center"/>
          </w:tcPr>
          <w:p w14:paraId="0562CB0E" w14:textId="2C4F368E" w:rsidR="00644A79" w:rsidRPr="00295B6E" w:rsidRDefault="00644A79" w:rsidP="00644A79">
            <w:pPr>
              <w:pStyle w:val="1Text"/>
              <w:jc w:val="center"/>
              <w:rPr>
                <w:rFonts w:asciiTheme="minorHAnsi" w:eastAsiaTheme="minorEastAsia" w:hAnsiTheme="minorHAnsi" w:cstheme="minorBidi"/>
                <w:b/>
                <w:bCs/>
                <w:sz w:val="20"/>
                <w:szCs w:val="20"/>
              </w:rPr>
            </w:pPr>
            <w:r w:rsidRPr="00295B6E">
              <w:rPr>
                <w:rFonts w:asciiTheme="minorHAnsi" w:eastAsiaTheme="minorEastAsia" w:hAnsiTheme="minorHAnsi" w:cstheme="minorBidi"/>
                <w:b/>
                <w:bCs/>
                <w:sz w:val="20"/>
                <w:szCs w:val="20"/>
              </w:rPr>
              <w:t>3</w:t>
            </w:r>
          </w:p>
        </w:tc>
        <w:tc>
          <w:tcPr>
            <w:tcW w:w="1309" w:type="dxa"/>
            <w:shd w:val="clear" w:color="auto" w:fill="00B050"/>
            <w:tcMar>
              <w:top w:w="0" w:type="dxa"/>
              <w:left w:w="57" w:type="dxa"/>
              <w:bottom w:w="0" w:type="dxa"/>
              <w:right w:w="57" w:type="dxa"/>
            </w:tcMar>
            <w:vAlign w:val="center"/>
          </w:tcPr>
          <w:p w14:paraId="34CE0A41" w14:textId="75ECB7DB" w:rsidR="00644A79" w:rsidRPr="00295B6E" w:rsidRDefault="00644A79" w:rsidP="00644A79">
            <w:pPr>
              <w:pStyle w:val="1Text"/>
              <w:jc w:val="center"/>
              <w:rPr>
                <w:rFonts w:asciiTheme="minorHAnsi" w:eastAsiaTheme="minorEastAsia" w:hAnsiTheme="minorHAnsi" w:cstheme="minorBidi"/>
                <w:b/>
                <w:bCs/>
                <w:sz w:val="20"/>
                <w:szCs w:val="20"/>
              </w:rPr>
            </w:pPr>
            <w:r w:rsidRPr="00295B6E">
              <w:rPr>
                <w:rFonts w:asciiTheme="minorHAnsi" w:eastAsiaTheme="minorEastAsia" w:hAnsiTheme="minorHAnsi" w:cstheme="minorBidi"/>
                <w:b/>
                <w:bCs/>
                <w:sz w:val="20"/>
                <w:szCs w:val="20"/>
              </w:rPr>
              <w:t>3</w:t>
            </w:r>
          </w:p>
        </w:tc>
        <w:tc>
          <w:tcPr>
            <w:tcW w:w="3085" w:type="dxa"/>
            <w:vAlign w:val="center"/>
          </w:tcPr>
          <w:p w14:paraId="62EBF3C5" w14:textId="25372E42" w:rsidR="00644A79" w:rsidRPr="00B03807" w:rsidRDefault="00644A79" w:rsidP="00644A79">
            <w:pPr>
              <w:pStyle w:val="1Text"/>
              <w:jc w:val="center"/>
              <w:rPr>
                <w:rFonts w:asciiTheme="minorHAnsi" w:eastAsiaTheme="minorEastAsia" w:hAnsiTheme="minorHAnsi" w:cstheme="minorBidi"/>
                <w:sz w:val="20"/>
                <w:szCs w:val="20"/>
              </w:rPr>
            </w:pPr>
            <w:r w:rsidRPr="500F4718">
              <w:rPr>
                <w:rFonts w:asciiTheme="minorHAnsi" w:hAnsiTheme="minorHAnsi"/>
                <w:sz w:val="22"/>
                <w:szCs w:val="22"/>
              </w:rPr>
              <w:t>No action – no further action but ensure controls are maintained and reviewed</w:t>
            </w:r>
          </w:p>
        </w:tc>
      </w:tr>
    </w:tbl>
    <w:p w14:paraId="36CE6F73" w14:textId="77777777" w:rsidR="00AC6BB2" w:rsidRDefault="00AC6BB2">
      <w:pPr>
        <w:spacing w:after="160" w:line="259" w:lineRule="auto"/>
        <w:rPr>
          <w:rFonts w:asciiTheme="minorHAnsi" w:hAnsiTheme="minorHAnsi"/>
          <w:sz w:val="20"/>
          <w:szCs w:val="20"/>
        </w:rPr>
      </w:pPr>
    </w:p>
    <w:p w14:paraId="088A6391" w14:textId="77777777" w:rsidR="00AC6BB2" w:rsidRDefault="00AC6BB2">
      <w:pPr>
        <w:spacing w:after="160" w:line="259" w:lineRule="auto"/>
        <w:rPr>
          <w:rFonts w:asciiTheme="minorHAnsi" w:hAnsiTheme="minorHAnsi"/>
          <w:sz w:val="20"/>
          <w:szCs w:val="20"/>
        </w:rPr>
      </w:pPr>
    </w:p>
    <w:p w14:paraId="75763437" w14:textId="77777777" w:rsidR="006F37D4" w:rsidRDefault="006F37D4">
      <w:pPr>
        <w:spacing w:after="160" w:line="259" w:lineRule="auto"/>
        <w:rPr>
          <w:rFonts w:asciiTheme="minorHAnsi" w:hAnsiTheme="minorHAnsi"/>
          <w:sz w:val="20"/>
          <w:szCs w:val="20"/>
        </w:rPr>
      </w:pPr>
    </w:p>
    <w:p w14:paraId="4E9C06DE" w14:textId="77777777" w:rsidR="00AC6BB2" w:rsidRDefault="00AC6BB2">
      <w:pPr>
        <w:spacing w:after="160" w:line="259" w:lineRule="auto"/>
        <w:rPr>
          <w:rFonts w:asciiTheme="minorHAnsi" w:hAnsiTheme="minorHAnsi"/>
          <w:sz w:val="20"/>
          <w:szCs w:val="20"/>
        </w:rPr>
      </w:pPr>
    </w:p>
    <w:tbl>
      <w:tblPr>
        <w:tblStyle w:val="TableGrid"/>
        <w:tblW w:w="15680" w:type="dxa"/>
        <w:jc w:val="center"/>
        <w:tblLayout w:type="fixed"/>
        <w:tblLook w:val="04A0" w:firstRow="1" w:lastRow="0" w:firstColumn="1" w:lastColumn="0" w:noHBand="0" w:noVBand="1"/>
      </w:tblPr>
      <w:tblGrid>
        <w:gridCol w:w="421"/>
        <w:gridCol w:w="1842"/>
        <w:gridCol w:w="2127"/>
        <w:gridCol w:w="2409"/>
        <w:gridCol w:w="2552"/>
        <w:gridCol w:w="3402"/>
        <w:gridCol w:w="2927"/>
      </w:tblGrid>
      <w:tr w:rsidR="003D2095" w:rsidRPr="006B08BF" w14:paraId="297F685B" w14:textId="77777777" w:rsidTr="003F3E2E">
        <w:trPr>
          <w:jc w:val="center"/>
        </w:trPr>
        <w:tc>
          <w:tcPr>
            <w:tcW w:w="2263" w:type="dxa"/>
            <w:gridSpan w:val="2"/>
            <w:vMerge w:val="restart"/>
            <w:shd w:val="clear" w:color="auto" w:fill="BDD6EE" w:themeFill="accent1" w:themeFillTint="66"/>
          </w:tcPr>
          <w:p w14:paraId="346BEC6D"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lastRenderedPageBreak/>
              <w:t>Risk Grading Matrix</w:t>
            </w:r>
          </w:p>
        </w:tc>
        <w:tc>
          <w:tcPr>
            <w:tcW w:w="13417" w:type="dxa"/>
            <w:gridSpan w:val="5"/>
            <w:shd w:val="clear" w:color="auto" w:fill="D9D9D9" w:themeFill="background1" w:themeFillShade="D9"/>
          </w:tcPr>
          <w:p w14:paraId="42BC43D6" w14:textId="77777777" w:rsidR="003D2095" w:rsidRPr="006B08BF" w:rsidRDefault="003D2095" w:rsidP="003F3E2E">
            <w:pPr>
              <w:jc w:val="center"/>
              <w:rPr>
                <w:rFonts w:asciiTheme="minorHAnsi" w:hAnsiTheme="minorHAnsi"/>
                <w:b/>
                <w:sz w:val="20"/>
                <w:szCs w:val="20"/>
              </w:rPr>
            </w:pPr>
            <w:r w:rsidRPr="006B08BF">
              <w:rPr>
                <w:rFonts w:asciiTheme="minorHAnsi" w:hAnsiTheme="minorHAnsi"/>
                <w:b/>
                <w:sz w:val="20"/>
                <w:szCs w:val="20"/>
              </w:rPr>
              <w:t>IMPACT</w:t>
            </w:r>
          </w:p>
        </w:tc>
      </w:tr>
      <w:tr w:rsidR="003D2095" w:rsidRPr="006B08BF" w14:paraId="4F1D44BA" w14:textId="77777777" w:rsidTr="00182C0C">
        <w:trPr>
          <w:jc w:val="center"/>
        </w:trPr>
        <w:tc>
          <w:tcPr>
            <w:tcW w:w="2263" w:type="dxa"/>
            <w:gridSpan w:val="2"/>
            <w:vMerge/>
            <w:shd w:val="clear" w:color="auto" w:fill="BDD6EE" w:themeFill="accent1" w:themeFillTint="66"/>
          </w:tcPr>
          <w:p w14:paraId="6BB9E253" w14:textId="77777777" w:rsidR="003D2095" w:rsidRPr="006B08BF" w:rsidRDefault="003D2095" w:rsidP="003F3E2E">
            <w:pPr>
              <w:rPr>
                <w:rFonts w:asciiTheme="minorHAnsi" w:hAnsiTheme="minorHAnsi"/>
                <w:sz w:val="20"/>
                <w:szCs w:val="20"/>
              </w:rPr>
            </w:pPr>
          </w:p>
        </w:tc>
        <w:tc>
          <w:tcPr>
            <w:tcW w:w="2127" w:type="dxa"/>
            <w:shd w:val="clear" w:color="auto" w:fill="BDD6EE" w:themeFill="accent1" w:themeFillTint="66"/>
          </w:tcPr>
          <w:p w14:paraId="43352FDA"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Insignificant (1)</w:t>
            </w:r>
          </w:p>
        </w:tc>
        <w:tc>
          <w:tcPr>
            <w:tcW w:w="2409" w:type="dxa"/>
            <w:shd w:val="clear" w:color="auto" w:fill="BDD6EE" w:themeFill="accent1" w:themeFillTint="66"/>
          </w:tcPr>
          <w:p w14:paraId="412F7374"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Minor (2)</w:t>
            </w:r>
          </w:p>
        </w:tc>
        <w:tc>
          <w:tcPr>
            <w:tcW w:w="2552" w:type="dxa"/>
            <w:shd w:val="clear" w:color="auto" w:fill="BDD6EE" w:themeFill="accent1" w:themeFillTint="66"/>
          </w:tcPr>
          <w:p w14:paraId="0DF78D80"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Moderate (3)</w:t>
            </w:r>
          </w:p>
        </w:tc>
        <w:tc>
          <w:tcPr>
            <w:tcW w:w="3402" w:type="dxa"/>
            <w:shd w:val="clear" w:color="auto" w:fill="BDD6EE" w:themeFill="accent1" w:themeFillTint="66"/>
          </w:tcPr>
          <w:p w14:paraId="2A9FBB1D"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Major (4)</w:t>
            </w:r>
          </w:p>
        </w:tc>
        <w:tc>
          <w:tcPr>
            <w:tcW w:w="2927" w:type="dxa"/>
            <w:shd w:val="clear" w:color="auto" w:fill="BDD6EE" w:themeFill="accent1" w:themeFillTint="66"/>
          </w:tcPr>
          <w:p w14:paraId="2FDBCBEE" w14:textId="77777777" w:rsidR="003D2095" w:rsidRPr="00182C0C" w:rsidRDefault="003D2095" w:rsidP="00182C0C">
            <w:pPr>
              <w:jc w:val="center"/>
              <w:rPr>
                <w:rFonts w:asciiTheme="minorHAnsi" w:hAnsiTheme="minorHAnsi"/>
                <w:b/>
                <w:sz w:val="20"/>
                <w:szCs w:val="20"/>
              </w:rPr>
            </w:pPr>
            <w:r w:rsidRPr="00182C0C">
              <w:rPr>
                <w:rFonts w:asciiTheme="minorHAnsi" w:hAnsiTheme="minorHAnsi"/>
                <w:b/>
                <w:sz w:val="20"/>
                <w:szCs w:val="20"/>
              </w:rPr>
              <w:t>Severe (5)</w:t>
            </w:r>
          </w:p>
        </w:tc>
      </w:tr>
      <w:tr w:rsidR="003D2095" w:rsidRPr="006B08BF" w14:paraId="1FBBF5FD" w14:textId="77777777" w:rsidTr="003F3E2E">
        <w:trPr>
          <w:jc w:val="center"/>
        </w:trPr>
        <w:tc>
          <w:tcPr>
            <w:tcW w:w="2263" w:type="dxa"/>
            <w:gridSpan w:val="2"/>
            <w:shd w:val="clear" w:color="auto" w:fill="F7CAAC" w:themeFill="accent2" w:themeFillTint="66"/>
          </w:tcPr>
          <w:p w14:paraId="23A15D1F" w14:textId="77777777" w:rsidR="003D2095" w:rsidRPr="00A070B0" w:rsidRDefault="003D2095" w:rsidP="003F3E2E">
            <w:pPr>
              <w:jc w:val="center"/>
              <w:rPr>
                <w:rFonts w:asciiTheme="minorHAnsi" w:hAnsiTheme="minorHAnsi"/>
                <w:b/>
                <w:sz w:val="28"/>
                <w:szCs w:val="28"/>
              </w:rPr>
            </w:pPr>
            <w:r w:rsidRPr="00A070B0">
              <w:rPr>
                <w:rFonts w:asciiTheme="minorHAnsi" w:hAnsiTheme="minorHAnsi"/>
                <w:b/>
                <w:sz w:val="28"/>
                <w:szCs w:val="28"/>
              </w:rPr>
              <w:t>Health</w:t>
            </w:r>
          </w:p>
        </w:tc>
        <w:tc>
          <w:tcPr>
            <w:tcW w:w="2127" w:type="dxa"/>
          </w:tcPr>
          <w:p w14:paraId="09994B87" w14:textId="77777777" w:rsidR="003D2095" w:rsidRPr="006B08BF" w:rsidRDefault="003D2095" w:rsidP="003F3E2E">
            <w:pPr>
              <w:jc w:val="center"/>
              <w:rPr>
                <w:rFonts w:asciiTheme="minorHAnsi" w:hAnsiTheme="minorHAnsi"/>
                <w:sz w:val="20"/>
                <w:szCs w:val="20"/>
              </w:rPr>
            </w:pPr>
            <w:r w:rsidRPr="006B08BF">
              <w:rPr>
                <w:rFonts w:asciiTheme="minorHAnsi" w:hAnsiTheme="minorHAnsi"/>
                <w:sz w:val="20"/>
                <w:szCs w:val="20"/>
              </w:rPr>
              <w:t>Minor impact requiring a short break from the work activity</w:t>
            </w:r>
          </w:p>
        </w:tc>
        <w:tc>
          <w:tcPr>
            <w:tcW w:w="2409" w:type="dxa"/>
          </w:tcPr>
          <w:p w14:paraId="5A6A7469" w14:textId="77777777" w:rsidR="003D2095" w:rsidRPr="006B08BF" w:rsidRDefault="003D2095" w:rsidP="003F3E2E">
            <w:pPr>
              <w:jc w:val="center"/>
              <w:rPr>
                <w:rFonts w:asciiTheme="minorHAnsi" w:hAnsiTheme="minorHAnsi"/>
                <w:sz w:val="20"/>
                <w:szCs w:val="20"/>
              </w:rPr>
            </w:pPr>
            <w:r w:rsidRPr="006B08BF">
              <w:rPr>
                <w:rFonts w:asciiTheme="minorHAnsi" w:hAnsiTheme="minorHAnsi"/>
                <w:sz w:val="20"/>
                <w:szCs w:val="20"/>
              </w:rPr>
              <w:t>Short period of ill health &lt;7 days off work</w:t>
            </w:r>
          </w:p>
        </w:tc>
        <w:tc>
          <w:tcPr>
            <w:tcW w:w="2552" w:type="dxa"/>
          </w:tcPr>
          <w:p w14:paraId="77A52CEC" w14:textId="77777777" w:rsidR="003D2095" w:rsidRPr="006B08BF" w:rsidRDefault="003D2095" w:rsidP="003F3E2E">
            <w:pPr>
              <w:jc w:val="center"/>
              <w:rPr>
                <w:rFonts w:asciiTheme="minorHAnsi" w:hAnsiTheme="minorHAnsi"/>
                <w:sz w:val="20"/>
                <w:szCs w:val="20"/>
              </w:rPr>
            </w:pPr>
            <w:r w:rsidRPr="006B08BF">
              <w:rPr>
                <w:rFonts w:asciiTheme="minorHAnsi" w:hAnsiTheme="minorHAnsi"/>
                <w:sz w:val="20"/>
                <w:szCs w:val="20"/>
              </w:rPr>
              <w:t>Ill health requiring &gt;7 days off work</w:t>
            </w:r>
          </w:p>
        </w:tc>
        <w:tc>
          <w:tcPr>
            <w:tcW w:w="3402" w:type="dxa"/>
          </w:tcPr>
          <w:p w14:paraId="3311E253" w14:textId="77777777" w:rsidR="003D2095" w:rsidRPr="006B08BF" w:rsidRDefault="003D2095" w:rsidP="003F3E2E">
            <w:pPr>
              <w:jc w:val="center"/>
              <w:rPr>
                <w:rFonts w:asciiTheme="minorHAnsi" w:hAnsiTheme="minorHAnsi"/>
                <w:sz w:val="20"/>
                <w:szCs w:val="20"/>
              </w:rPr>
            </w:pPr>
            <w:r w:rsidRPr="006B08BF">
              <w:rPr>
                <w:rFonts w:asciiTheme="minorHAnsi" w:hAnsiTheme="minorHAnsi"/>
                <w:sz w:val="20"/>
                <w:szCs w:val="20"/>
              </w:rPr>
              <w:t>RIDDOR reportable disease</w:t>
            </w:r>
          </w:p>
        </w:tc>
        <w:tc>
          <w:tcPr>
            <w:tcW w:w="2927" w:type="dxa"/>
          </w:tcPr>
          <w:p w14:paraId="4A6E2163" w14:textId="77777777" w:rsidR="003D2095" w:rsidRPr="006B08BF" w:rsidRDefault="003D2095" w:rsidP="003F3E2E">
            <w:pPr>
              <w:jc w:val="center"/>
              <w:rPr>
                <w:rFonts w:asciiTheme="minorHAnsi" w:hAnsiTheme="minorHAnsi"/>
                <w:sz w:val="20"/>
                <w:szCs w:val="20"/>
              </w:rPr>
            </w:pPr>
            <w:r w:rsidRPr="006B08BF">
              <w:rPr>
                <w:rFonts w:asciiTheme="minorHAnsi" w:hAnsiTheme="minorHAnsi"/>
                <w:sz w:val="20"/>
                <w:szCs w:val="20"/>
              </w:rPr>
              <w:t>Life changing or life limiting disease</w:t>
            </w:r>
          </w:p>
        </w:tc>
      </w:tr>
      <w:tr w:rsidR="003D2095" w:rsidRPr="006B08BF" w14:paraId="6E117127" w14:textId="77777777" w:rsidTr="003F3E2E">
        <w:trPr>
          <w:jc w:val="center"/>
        </w:trPr>
        <w:tc>
          <w:tcPr>
            <w:tcW w:w="2263" w:type="dxa"/>
            <w:gridSpan w:val="2"/>
            <w:shd w:val="clear" w:color="auto" w:fill="F7CAAC" w:themeFill="accent2" w:themeFillTint="66"/>
          </w:tcPr>
          <w:p w14:paraId="354473C2" w14:textId="77777777" w:rsidR="003D2095" w:rsidRPr="00A070B0" w:rsidRDefault="003D2095" w:rsidP="003F3E2E">
            <w:pPr>
              <w:jc w:val="center"/>
              <w:rPr>
                <w:rFonts w:asciiTheme="minorHAnsi" w:hAnsiTheme="minorHAnsi"/>
                <w:b/>
                <w:sz w:val="28"/>
                <w:szCs w:val="28"/>
              </w:rPr>
            </w:pPr>
            <w:r w:rsidRPr="00A070B0">
              <w:rPr>
                <w:rFonts w:asciiTheme="minorHAnsi" w:hAnsiTheme="minorHAnsi"/>
                <w:b/>
                <w:sz w:val="28"/>
                <w:szCs w:val="28"/>
              </w:rPr>
              <w:t>Safety</w:t>
            </w:r>
          </w:p>
        </w:tc>
        <w:tc>
          <w:tcPr>
            <w:tcW w:w="2127" w:type="dxa"/>
          </w:tcPr>
          <w:p w14:paraId="43ECD299" w14:textId="77777777" w:rsidR="003D2095" w:rsidRPr="006B08BF" w:rsidRDefault="003D2095" w:rsidP="003F3E2E">
            <w:pPr>
              <w:jc w:val="center"/>
              <w:rPr>
                <w:rFonts w:asciiTheme="minorHAnsi" w:hAnsiTheme="minorHAnsi"/>
                <w:sz w:val="20"/>
                <w:szCs w:val="20"/>
              </w:rPr>
            </w:pPr>
            <w:r w:rsidRPr="006B08BF">
              <w:rPr>
                <w:rFonts w:asciiTheme="minorHAnsi" w:hAnsiTheme="minorHAnsi"/>
                <w:sz w:val="20"/>
                <w:szCs w:val="20"/>
              </w:rPr>
              <w:t>Minor injury / first aid treatment</w:t>
            </w:r>
          </w:p>
        </w:tc>
        <w:tc>
          <w:tcPr>
            <w:tcW w:w="2409" w:type="dxa"/>
          </w:tcPr>
          <w:p w14:paraId="748F7C0A" w14:textId="77777777" w:rsidR="003D2095" w:rsidRPr="006B08BF" w:rsidRDefault="003D2095" w:rsidP="003F3E2E">
            <w:pPr>
              <w:jc w:val="center"/>
              <w:rPr>
                <w:rFonts w:asciiTheme="minorHAnsi" w:hAnsiTheme="minorHAnsi"/>
                <w:sz w:val="20"/>
                <w:szCs w:val="20"/>
              </w:rPr>
            </w:pPr>
            <w:r w:rsidRPr="006B08BF">
              <w:rPr>
                <w:rFonts w:asciiTheme="minorHAnsi" w:hAnsiTheme="minorHAnsi"/>
                <w:sz w:val="20"/>
                <w:szCs w:val="20"/>
              </w:rPr>
              <w:t>Injury requiring medical treatment &lt;7 days off work</w:t>
            </w:r>
          </w:p>
        </w:tc>
        <w:tc>
          <w:tcPr>
            <w:tcW w:w="2552" w:type="dxa"/>
          </w:tcPr>
          <w:p w14:paraId="1ACBD0A5" w14:textId="77777777" w:rsidR="003D2095" w:rsidRPr="006B08BF" w:rsidRDefault="003D2095" w:rsidP="003F3E2E">
            <w:pPr>
              <w:jc w:val="center"/>
              <w:rPr>
                <w:rFonts w:asciiTheme="minorHAnsi" w:hAnsiTheme="minorHAnsi"/>
                <w:sz w:val="20"/>
                <w:szCs w:val="20"/>
              </w:rPr>
            </w:pPr>
            <w:r w:rsidRPr="006B08BF">
              <w:rPr>
                <w:rFonts w:asciiTheme="minorHAnsi" w:hAnsiTheme="minorHAnsi"/>
                <w:sz w:val="20"/>
                <w:szCs w:val="20"/>
              </w:rPr>
              <w:t>Injury requiring medical treatment &gt;7 days off work</w:t>
            </w:r>
          </w:p>
        </w:tc>
        <w:tc>
          <w:tcPr>
            <w:tcW w:w="3402" w:type="dxa"/>
          </w:tcPr>
          <w:p w14:paraId="4879ED92" w14:textId="77777777" w:rsidR="003D2095" w:rsidRPr="006B08BF" w:rsidRDefault="003D2095" w:rsidP="003F3E2E">
            <w:pPr>
              <w:jc w:val="center"/>
              <w:rPr>
                <w:rFonts w:asciiTheme="minorHAnsi" w:hAnsiTheme="minorHAnsi"/>
                <w:sz w:val="20"/>
                <w:szCs w:val="20"/>
              </w:rPr>
            </w:pPr>
            <w:r w:rsidRPr="006B08BF">
              <w:rPr>
                <w:rFonts w:asciiTheme="minorHAnsi" w:hAnsiTheme="minorHAnsi"/>
                <w:sz w:val="20"/>
                <w:szCs w:val="20"/>
              </w:rPr>
              <w:t>Major injury – loss of limb or broken bones</w:t>
            </w:r>
          </w:p>
        </w:tc>
        <w:tc>
          <w:tcPr>
            <w:tcW w:w="2927" w:type="dxa"/>
          </w:tcPr>
          <w:p w14:paraId="228096D5" w14:textId="77777777" w:rsidR="003D2095" w:rsidRPr="006B08BF" w:rsidRDefault="003D2095" w:rsidP="003F3E2E">
            <w:pPr>
              <w:jc w:val="center"/>
              <w:rPr>
                <w:rFonts w:asciiTheme="minorHAnsi" w:hAnsiTheme="minorHAnsi"/>
                <w:sz w:val="20"/>
                <w:szCs w:val="20"/>
              </w:rPr>
            </w:pPr>
            <w:r w:rsidRPr="006B08BF">
              <w:rPr>
                <w:rFonts w:asciiTheme="minorHAnsi" w:hAnsiTheme="minorHAnsi"/>
                <w:sz w:val="20"/>
                <w:szCs w:val="20"/>
              </w:rPr>
              <w:t>Injury requiring extensive rehabilitation of Fatality</w:t>
            </w:r>
          </w:p>
        </w:tc>
      </w:tr>
      <w:tr w:rsidR="003D2095" w:rsidRPr="006B08BF" w14:paraId="1035E6B0" w14:textId="77777777" w:rsidTr="003F3E2E">
        <w:trPr>
          <w:jc w:val="center"/>
        </w:trPr>
        <w:tc>
          <w:tcPr>
            <w:tcW w:w="2263" w:type="dxa"/>
            <w:gridSpan w:val="2"/>
            <w:shd w:val="clear" w:color="auto" w:fill="F7CAAC" w:themeFill="accent2" w:themeFillTint="66"/>
          </w:tcPr>
          <w:p w14:paraId="19760777" w14:textId="77777777" w:rsidR="003D2095" w:rsidRPr="00A070B0" w:rsidRDefault="003D2095" w:rsidP="003F3E2E">
            <w:pPr>
              <w:jc w:val="center"/>
              <w:rPr>
                <w:rFonts w:asciiTheme="minorHAnsi" w:hAnsiTheme="minorHAnsi"/>
                <w:b/>
                <w:sz w:val="28"/>
                <w:szCs w:val="28"/>
              </w:rPr>
            </w:pPr>
            <w:r w:rsidRPr="00A070B0">
              <w:rPr>
                <w:rFonts w:asciiTheme="minorHAnsi" w:hAnsiTheme="minorHAnsi"/>
                <w:b/>
                <w:sz w:val="28"/>
                <w:szCs w:val="28"/>
              </w:rPr>
              <w:t>Compliance</w:t>
            </w:r>
          </w:p>
        </w:tc>
        <w:tc>
          <w:tcPr>
            <w:tcW w:w="2127" w:type="dxa"/>
          </w:tcPr>
          <w:p w14:paraId="5F49C01C" w14:textId="77777777" w:rsidR="003D2095" w:rsidRPr="006B08BF" w:rsidRDefault="003D2095" w:rsidP="003F3E2E">
            <w:pPr>
              <w:jc w:val="center"/>
              <w:rPr>
                <w:rFonts w:asciiTheme="minorHAnsi" w:hAnsiTheme="minorHAnsi"/>
                <w:sz w:val="20"/>
                <w:szCs w:val="20"/>
              </w:rPr>
            </w:pPr>
            <w:r w:rsidRPr="006B08BF">
              <w:rPr>
                <w:rFonts w:asciiTheme="minorHAnsi" w:hAnsiTheme="minorHAnsi"/>
                <w:sz w:val="20"/>
                <w:szCs w:val="20"/>
              </w:rPr>
              <w:t>Observations raised through audit or inspection</w:t>
            </w:r>
          </w:p>
        </w:tc>
        <w:tc>
          <w:tcPr>
            <w:tcW w:w="2409" w:type="dxa"/>
          </w:tcPr>
          <w:p w14:paraId="693C5444" w14:textId="77777777" w:rsidR="003D2095" w:rsidRPr="006B08BF" w:rsidRDefault="003D2095" w:rsidP="003F3E2E">
            <w:pPr>
              <w:jc w:val="center"/>
              <w:rPr>
                <w:rFonts w:asciiTheme="minorHAnsi" w:hAnsiTheme="minorHAnsi"/>
                <w:sz w:val="20"/>
                <w:szCs w:val="20"/>
              </w:rPr>
            </w:pPr>
            <w:r w:rsidRPr="006B08BF">
              <w:rPr>
                <w:rFonts w:asciiTheme="minorHAnsi" w:hAnsiTheme="minorHAnsi"/>
                <w:sz w:val="20"/>
                <w:szCs w:val="20"/>
              </w:rPr>
              <w:t>Minor non-conformance raised through audit or inspection</w:t>
            </w:r>
          </w:p>
        </w:tc>
        <w:tc>
          <w:tcPr>
            <w:tcW w:w="2552" w:type="dxa"/>
          </w:tcPr>
          <w:p w14:paraId="70D1B90B" w14:textId="77777777" w:rsidR="003D2095" w:rsidRPr="006B08BF" w:rsidRDefault="003D2095" w:rsidP="003F3E2E">
            <w:pPr>
              <w:jc w:val="center"/>
              <w:rPr>
                <w:rFonts w:asciiTheme="minorHAnsi" w:hAnsiTheme="minorHAnsi"/>
                <w:sz w:val="20"/>
                <w:szCs w:val="20"/>
              </w:rPr>
            </w:pPr>
            <w:r w:rsidRPr="006B08BF">
              <w:rPr>
                <w:rFonts w:asciiTheme="minorHAnsi" w:hAnsiTheme="minorHAnsi"/>
                <w:sz w:val="20"/>
                <w:szCs w:val="20"/>
              </w:rPr>
              <w:t>Major non-conformance raised through audit or inspection</w:t>
            </w:r>
          </w:p>
        </w:tc>
        <w:tc>
          <w:tcPr>
            <w:tcW w:w="3402" w:type="dxa"/>
          </w:tcPr>
          <w:p w14:paraId="35FBD1B7" w14:textId="77777777" w:rsidR="003D2095" w:rsidRPr="006B08BF" w:rsidRDefault="003D2095" w:rsidP="003F3E2E">
            <w:pPr>
              <w:jc w:val="center"/>
              <w:rPr>
                <w:rFonts w:asciiTheme="minorHAnsi" w:hAnsiTheme="minorHAnsi"/>
                <w:sz w:val="20"/>
                <w:szCs w:val="20"/>
              </w:rPr>
            </w:pPr>
            <w:r w:rsidRPr="006B08BF">
              <w:rPr>
                <w:rFonts w:asciiTheme="minorHAnsi" w:hAnsiTheme="minorHAnsi"/>
                <w:sz w:val="20"/>
                <w:szCs w:val="20"/>
              </w:rPr>
              <w:t>Breach of legislation – reported to, or visit from regulator</w:t>
            </w:r>
          </w:p>
        </w:tc>
        <w:tc>
          <w:tcPr>
            <w:tcW w:w="2927" w:type="dxa"/>
          </w:tcPr>
          <w:p w14:paraId="20F2CE40" w14:textId="77777777" w:rsidR="003D2095" w:rsidRPr="006B08BF" w:rsidRDefault="003D2095" w:rsidP="003F3E2E">
            <w:pPr>
              <w:jc w:val="center"/>
              <w:rPr>
                <w:rFonts w:asciiTheme="minorHAnsi" w:hAnsiTheme="minorHAnsi"/>
                <w:sz w:val="20"/>
                <w:szCs w:val="20"/>
              </w:rPr>
            </w:pPr>
            <w:r w:rsidRPr="006B08BF">
              <w:rPr>
                <w:rFonts w:asciiTheme="minorHAnsi" w:hAnsiTheme="minorHAnsi"/>
                <w:sz w:val="20"/>
                <w:szCs w:val="20"/>
              </w:rPr>
              <w:t xml:space="preserve">Punitive action from regulator </w:t>
            </w:r>
            <w:proofErr w:type="gramStart"/>
            <w:r w:rsidRPr="006B08BF">
              <w:rPr>
                <w:rFonts w:asciiTheme="minorHAnsi" w:hAnsiTheme="minorHAnsi"/>
                <w:sz w:val="20"/>
                <w:szCs w:val="20"/>
              </w:rPr>
              <w:t>e.g.</w:t>
            </w:r>
            <w:proofErr w:type="gramEnd"/>
            <w:r w:rsidRPr="006B08BF">
              <w:rPr>
                <w:rFonts w:asciiTheme="minorHAnsi" w:hAnsiTheme="minorHAnsi"/>
                <w:sz w:val="20"/>
                <w:szCs w:val="20"/>
              </w:rPr>
              <w:t xml:space="preserve"> improvement notice, prosecution</w:t>
            </w:r>
          </w:p>
        </w:tc>
      </w:tr>
      <w:tr w:rsidR="003D2095" w:rsidRPr="006B08BF" w14:paraId="32310C8D" w14:textId="77777777" w:rsidTr="00381198">
        <w:trPr>
          <w:jc w:val="center"/>
        </w:trPr>
        <w:tc>
          <w:tcPr>
            <w:tcW w:w="421" w:type="dxa"/>
            <w:vMerge w:val="restart"/>
            <w:shd w:val="clear" w:color="auto" w:fill="D9D9D9" w:themeFill="background1" w:themeFillShade="D9"/>
            <w:textDirection w:val="btLr"/>
          </w:tcPr>
          <w:p w14:paraId="252AE987" w14:textId="77777777" w:rsidR="003D2095" w:rsidRPr="006B08BF" w:rsidRDefault="003D2095" w:rsidP="003F3E2E">
            <w:pPr>
              <w:ind w:left="113" w:right="113"/>
              <w:rPr>
                <w:rFonts w:asciiTheme="minorHAnsi" w:hAnsiTheme="minorHAnsi"/>
                <w:b/>
                <w:sz w:val="20"/>
                <w:szCs w:val="20"/>
              </w:rPr>
            </w:pPr>
            <w:r w:rsidRPr="006B08BF">
              <w:rPr>
                <w:rFonts w:asciiTheme="minorHAnsi" w:hAnsiTheme="minorHAnsi"/>
                <w:b/>
                <w:sz w:val="20"/>
                <w:szCs w:val="20"/>
              </w:rPr>
              <w:t>LIKELIHOOD</w:t>
            </w:r>
          </w:p>
        </w:tc>
        <w:tc>
          <w:tcPr>
            <w:tcW w:w="1842" w:type="dxa"/>
            <w:shd w:val="clear" w:color="auto" w:fill="BDD6EE" w:themeFill="accent1" w:themeFillTint="66"/>
          </w:tcPr>
          <w:p w14:paraId="6B46B0FD"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Rare (1)</w:t>
            </w:r>
          </w:p>
        </w:tc>
        <w:tc>
          <w:tcPr>
            <w:tcW w:w="2127" w:type="dxa"/>
            <w:shd w:val="clear" w:color="auto" w:fill="00B050"/>
          </w:tcPr>
          <w:p w14:paraId="249FAAB8"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1</w:t>
            </w:r>
          </w:p>
        </w:tc>
        <w:tc>
          <w:tcPr>
            <w:tcW w:w="2409" w:type="dxa"/>
            <w:shd w:val="clear" w:color="auto" w:fill="00B050"/>
          </w:tcPr>
          <w:p w14:paraId="18F999B5"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2</w:t>
            </w:r>
          </w:p>
        </w:tc>
        <w:tc>
          <w:tcPr>
            <w:tcW w:w="2552" w:type="dxa"/>
            <w:shd w:val="clear" w:color="auto" w:fill="00B050"/>
          </w:tcPr>
          <w:p w14:paraId="57AB7477"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3</w:t>
            </w:r>
          </w:p>
        </w:tc>
        <w:tc>
          <w:tcPr>
            <w:tcW w:w="3402" w:type="dxa"/>
            <w:shd w:val="clear" w:color="auto" w:fill="FFFF00"/>
          </w:tcPr>
          <w:p w14:paraId="2598DEE6"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4</w:t>
            </w:r>
          </w:p>
        </w:tc>
        <w:tc>
          <w:tcPr>
            <w:tcW w:w="2927" w:type="dxa"/>
            <w:shd w:val="clear" w:color="auto" w:fill="FFFF00"/>
          </w:tcPr>
          <w:p w14:paraId="78941E47"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5</w:t>
            </w:r>
          </w:p>
        </w:tc>
      </w:tr>
      <w:tr w:rsidR="003D2095" w:rsidRPr="006B08BF" w14:paraId="19D2BB1F" w14:textId="77777777" w:rsidTr="00381198">
        <w:trPr>
          <w:jc w:val="center"/>
        </w:trPr>
        <w:tc>
          <w:tcPr>
            <w:tcW w:w="421" w:type="dxa"/>
            <w:vMerge/>
            <w:shd w:val="clear" w:color="auto" w:fill="D9D9D9" w:themeFill="background1" w:themeFillShade="D9"/>
          </w:tcPr>
          <w:p w14:paraId="23DE523C" w14:textId="77777777" w:rsidR="003D2095" w:rsidRPr="006B08BF" w:rsidRDefault="003D2095" w:rsidP="003F3E2E">
            <w:pPr>
              <w:rPr>
                <w:rFonts w:asciiTheme="minorHAnsi" w:hAnsiTheme="minorHAnsi"/>
                <w:sz w:val="20"/>
                <w:szCs w:val="20"/>
              </w:rPr>
            </w:pPr>
          </w:p>
        </w:tc>
        <w:tc>
          <w:tcPr>
            <w:tcW w:w="1842" w:type="dxa"/>
            <w:shd w:val="clear" w:color="auto" w:fill="BDD6EE" w:themeFill="accent1" w:themeFillTint="66"/>
          </w:tcPr>
          <w:p w14:paraId="698BC045"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Unlikely (2)</w:t>
            </w:r>
          </w:p>
        </w:tc>
        <w:tc>
          <w:tcPr>
            <w:tcW w:w="2127" w:type="dxa"/>
            <w:shd w:val="clear" w:color="auto" w:fill="00B050"/>
          </w:tcPr>
          <w:p w14:paraId="7144751B"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2</w:t>
            </w:r>
          </w:p>
        </w:tc>
        <w:tc>
          <w:tcPr>
            <w:tcW w:w="2409" w:type="dxa"/>
            <w:shd w:val="clear" w:color="auto" w:fill="FFFF00"/>
          </w:tcPr>
          <w:p w14:paraId="279935FF"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4</w:t>
            </w:r>
          </w:p>
        </w:tc>
        <w:tc>
          <w:tcPr>
            <w:tcW w:w="2552" w:type="dxa"/>
            <w:shd w:val="clear" w:color="auto" w:fill="FFFF00"/>
          </w:tcPr>
          <w:p w14:paraId="29B4EA11" w14:textId="77777777" w:rsidR="003D2095" w:rsidRPr="00381198" w:rsidRDefault="003D2095" w:rsidP="003F3E2E">
            <w:pPr>
              <w:jc w:val="center"/>
              <w:rPr>
                <w:rFonts w:asciiTheme="minorHAnsi" w:hAnsiTheme="minorHAnsi"/>
                <w:sz w:val="20"/>
                <w:szCs w:val="20"/>
              </w:rPr>
            </w:pPr>
            <w:r w:rsidRPr="00381198">
              <w:rPr>
                <w:rFonts w:asciiTheme="minorHAnsi" w:hAnsiTheme="minorHAnsi"/>
                <w:sz w:val="20"/>
                <w:szCs w:val="20"/>
              </w:rPr>
              <w:t>6</w:t>
            </w:r>
          </w:p>
        </w:tc>
        <w:tc>
          <w:tcPr>
            <w:tcW w:w="3402" w:type="dxa"/>
            <w:shd w:val="clear" w:color="auto" w:fill="FFC000" w:themeFill="accent4"/>
          </w:tcPr>
          <w:p w14:paraId="44B0A208"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8</w:t>
            </w:r>
          </w:p>
        </w:tc>
        <w:tc>
          <w:tcPr>
            <w:tcW w:w="2927" w:type="dxa"/>
            <w:shd w:val="clear" w:color="auto" w:fill="FFC000" w:themeFill="accent4"/>
          </w:tcPr>
          <w:p w14:paraId="5D369756"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10</w:t>
            </w:r>
          </w:p>
        </w:tc>
      </w:tr>
      <w:tr w:rsidR="003D2095" w:rsidRPr="006B08BF" w14:paraId="23941EF0" w14:textId="77777777" w:rsidTr="00381198">
        <w:trPr>
          <w:jc w:val="center"/>
        </w:trPr>
        <w:tc>
          <w:tcPr>
            <w:tcW w:w="421" w:type="dxa"/>
            <w:vMerge/>
            <w:shd w:val="clear" w:color="auto" w:fill="D9D9D9" w:themeFill="background1" w:themeFillShade="D9"/>
          </w:tcPr>
          <w:p w14:paraId="52E56223" w14:textId="77777777" w:rsidR="003D2095" w:rsidRPr="006B08BF" w:rsidRDefault="003D2095" w:rsidP="003F3E2E">
            <w:pPr>
              <w:rPr>
                <w:rFonts w:asciiTheme="minorHAnsi" w:hAnsiTheme="minorHAnsi"/>
                <w:sz w:val="20"/>
                <w:szCs w:val="20"/>
              </w:rPr>
            </w:pPr>
          </w:p>
        </w:tc>
        <w:tc>
          <w:tcPr>
            <w:tcW w:w="1842" w:type="dxa"/>
            <w:shd w:val="clear" w:color="auto" w:fill="BDD6EE" w:themeFill="accent1" w:themeFillTint="66"/>
          </w:tcPr>
          <w:p w14:paraId="09F0C63B"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Possible (3)</w:t>
            </w:r>
          </w:p>
        </w:tc>
        <w:tc>
          <w:tcPr>
            <w:tcW w:w="2127" w:type="dxa"/>
            <w:shd w:val="clear" w:color="auto" w:fill="00B050"/>
          </w:tcPr>
          <w:p w14:paraId="297C039E"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3</w:t>
            </w:r>
          </w:p>
        </w:tc>
        <w:tc>
          <w:tcPr>
            <w:tcW w:w="2409" w:type="dxa"/>
            <w:shd w:val="clear" w:color="auto" w:fill="FFFF00"/>
          </w:tcPr>
          <w:p w14:paraId="1B87E3DE"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6</w:t>
            </w:r>
          </w:p>
        </w:tc>
        <w:tc>
          <w:tcPr>
            <w:tcW w:w="2552" w:type="dxa"/>
            <w:shd w:val="clear" w:color="auto" w:fill="FFC000" w:themeFill="accent4"/>
          </w:tcPr>
          <w:p w14:paraId="2B2B7304"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9</w:t>
            </w:r>
          </w:p>
        </w:tc>
        <w:tc>
          <w:tcPr>
            <w:tcW w:w="3402" w:type="dxa"/>
            <w:shd w:val="clear" w:color="auto" w:fill="FFC000" w:themeFill="accent4"/>
          </w:tcPr>
          <w:p w14:paraId="4B73E586"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12</w:t>
            </w:r>
          </w:p>
        </w:tc>
        <w:tc>
          <w:tcPr>
            <w:tcW w:w="2927" w:type="dxa"/>
            <w:shd w:val="clear" w:color="auto" w:fill="FF0000"/>
          </w:tcPr>
          <w:p w14:paraId="33CFEC6B"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15</w:t>
            </w:r>
          </w:p>
        </w:tc>
      </w:tr>
      <w:tr w:rsidR="003D2095" w:rsidRPr="006B08BF" w14:paraId="15E2CF12" w14:textId="77777777" w:rsidTr="003F3E2E">
        <w:trPr>
          <w:jc w:val="center"/>
        </w:trPr>
        <w:tc>
          <w:tcPr>
            <w:tcW w:w="421" w:type="dxa"/>
            <w:vMerge/>
            <w:shd w:val="clear" w:color="auto" w:fill="D9D9D9" w:themeFill="background1" w:themeFillShade="D9"/>
          </w:tcPr>
          <w:p w14:paraId="07547A01" w14:textId="77777777" w:rsidR="003D2095" w:rsidRPr="006B08BF" w:rsidRDefault="003D2095" w:rsidP="003F3E2E">
            <w:pPr>
              <w:rPr>
                <w:rFonts w:asciiTheme="minorHAnsi" w:hAnsiTheme="minorHAnsi"/>
                <w:sz w:val="20"/>
                <w:szCs w:val="20"/>
              </w:rPr>
            </w:pPr>
          </w:p>
        </w:tc>
        <w:tc>
          <w:tcPr>
            <w:tcW w:w="1842" w:type="dxa"/>
            <w:shd w:val="clear" w:color="auto" w:fill="BDD6EE" w:themeFill="accent1" w:themeFillTint="66"/>
          </w:tcPr>
          <w:p w14:paraId="06EBB505"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Likely</w:t>
            </w:r>
            <w:r>
              <w:rPr>
                <w:rFonts w:asciiTheme="minorHAnsi" w:hAnsiTheme="minorHAnsi"/>
                <w:b/>
                <w:sz w:val="20"/>
                <w:szCs w:val="20"/>
              </w:rPr>
              <w:t xml:space="preserve"> </w:t>
            </w:r>
            <w:r w:rsidRPr="00A070B0">
              <w:rPr>
                <w:rFonts w:asciiTheme="minorHAnsi" w:hAnsiTheme="minorHAnsi"/>
                <w:b/>
                <w:sz w:val="20"/>
                <w:szCs w:val="20"/>
              </w:rPr>
              <w:t>(4)</w:t>
            </w:r>
          </w:p>
        </w:tc>
        <w:tc>
          <w:tcPr>
            <w:tcW w:w="2127" w:type="dxa"/>
            <w:shd w:val="clear" w:color="auto" w:fill="FFFF00"/>
          </w:tcPr>
          <w:p w14:paraId="7C964D78"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4</w:t>
            </w:r>
          </w:p>
        </w:tc>
        <w:tc>
          <w:tcPr>
            <w:tcW w:w="2409" w:type="dxa"/>
            <w:shd w:val="clear" w:color="auto" w:fill="FFC000" w:themeFill="accent4"/>
          </w:tcPr>
          <w:p w14:paraId="03853697"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8</w:t>
            </w:r>
          </w:p>
        </w:tc>
        <w:tc>
          <w:tcPr>
            <w:tcW w:w="2552" w:type="dxa"/>
            <w:shd w:val="clear" w:color="auto" w:fill="FFC000" w:themeFill="accent4"/>
          </w:tcPr>
          <w:p w14:paraId="48DF98D7"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12</w:t>
            </w:r>
          </w:p>
        </w:tc>
        <w:tc>
          <w:tcPr>
            <w:tcW w:w="3402" w:type="dxa"/>
            <w:shd w:val="clear" w:color="auto" w:fill="FF0000"/>
          </w:tcPr>
          <w:p w14:paraId="0EB5E791"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16</w:t>
            </w:r>
          </w:p>
        </w:tc>
        <w:tc>
          <w:tcPr>
            <w:tcW w:w="2927" w:type="dxa"/>
            <w:shd w:val="clear" w:color="auto" w:fill="FF0000"/>
          </w:tcPr>
          <w:p w14:paraId="5007C906"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20</w:t>
            </w:r>
          </w:p>
        </w:tc>
      </w:tr>
      <w:tr w:rsidR="003D2095" w:rsidRPr="006B08BF" w14:paraId="578A89EB" w14:textId="77777777" w:rsidTr="003F3E2E">
        <w:trPr>
          <w:trHeight w:val="223"/>
          <w:jc w:val="center"/>
        </w:trPr>
        <w:tc>
          <w:tcPr>
            <w:tcW w:w="421" w:type="dxa"/>
            <w:vMerge/>
            <w:shd w:val="clear" w:color="auto" w:fill="D9D9D9" w:themeFill="background1" w:themeFillShade="D9"/>
          </w:tcPr>
          <w:p w14:paraId="5043CB0F" w14:textId="77777777" w:rsidR="003D2095" w:rsidRPr="006B08BF" w:rsidRDefault="003D2095" w:rsidP="003F3E2E">
            <w:pPr>
              <w:rPr>
                <w:rFonts w:asciiTheme="minorHAnsi" w:hAnsiTheme="minorHAnsi"/>
                <w:sz w:val="20"/>
                <w:szCs w:val="20"/>
              </w:rPr>
            </w:pPr>
          </w:p>
        </w:tc>
        <w:tc>
          <w:tcPr>
            <w:tcW w:w="1842" w:type="dxa"/>
            <w:shd w:val="clear" w:color="auto" w:fill="BDD6EE" w:themeFill="accent1" w:themeFillTint="66"/>
          </w:tcPr>
          <w:p w14:paraId="6748400E"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 xml:space="preserve">Almost Certain </w:t>
            </w:r>
            <w:r>
              <w:rPr>
                <w:rFonts w:asciiTheme="minorHAnsi" w:hAnsiTheme="minorHAnsi"/>
                <w:b/>
                <w:sz w:val="20"/>
                <w:szCs w:val="20"/>
              </w:rPr>
              <w:t>(</w:t>
            </w:r>
            <w:r w:rsidRPr="00A070B0">
              <w:rPr>
                <w:rFonts w:asciiTheme="minorHAnsi" w:hAnsiTheme="minorHAnsi"/>
                <w:b/>
                <w:sz w:val="20"/>
                <w:szCs w:val="20"/>
              </w:rPr>
              <w:t>5)</w:t>
            </w:r>
          </w:p>
        </w:tc>
        <w:tc>
          <w:tcPr>
            <w:tcW w:w="2127" w:type="dxa"/>
            <w:shd w:val="clear" w:color="auto" w:fill="FFFF00"/>
          </w:tcPr>
          <w:p w14:paraId="44240AAE"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5</w:t>
            </w:r>
          </w:p>
        </w:tc>
        <w:tc>
          <w:tcPr>
            <w:tcW w:w="2409" w:type="dxa"/>
            <w:shd w:val="clear" w:color="auto" w:fill="FFC000" w:themeFill="accent4"/>
          </w:tcPr>
          <w:p w14:paraId="446DE71A"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10</w:t>
            </w:r>
          </w:p>
        </w:tc>
        <w:tc>
          <w:tcPr>
            <w:tcW w:w="2552" w:type="dxa"/>
            <w:shd w:val="clear" w:color="auto" w:fill="FF0000"/>
          </w:tcPr>
          <w:p w14:paraId="423D4B9D"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15</w:t>
            </w:r>
          </w:p>
        </w:tc>
        <w:tc>
          <w:tcPr>
            <w:tcW w:w="3402" w:type="dxa"/>
            <w:shd w:val="clear" w:color="auto" w:fill="FF0000"/>
          </w:tcPr>
          <w:p w14:paraId="72A4FFC0"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20</w:t>
            </w:r>
          </w:p>
        </w:tc>
        <w:tc>
          <w:tcPr>
            <w:tcW w:w="2927" w:type="dxa"/>
            <w:shd w:val="clear" w:color="auto" w:fill="FF0000"/>
          </w:tcPr>
          <w:p w14:paraId="4BFDD700" w14:textId="77777777" w:rsidR="003D2095" w:rsidRPr="00A070B0" w:rsidRDefault="003D2095" w:rsidP="003F3E2E">
            <w:pPr>
              <w:jc w:val="center"/>
              <w:rPr>
                <w:rFonts w:asciiTheme="minorHAnsi" w:hAnsiTheme="minorHAnsi"/>
                <w:b/>
                <w:sz w:val="20"/>
                <w:szCs w:val="20"/>
              </w:rPr>
            </w:pPr>
            <w:r w:rsidRPr="00A070B0">
              <w:rPr>
                <w:rFonts w:asciiTheme="minorHAnsi" w:hAnsiTheme="minorHAnsi"/>
                <w:b/>
                <w:sz w:val="20"/>
                <w:szCs w:val="20"/>
              </w:rPr>
              <w:t>25</w:t>
            </w:r>
          </w:p>
        </w:tc>
      </w:tr>
    </w:tbl>
    <w:p w14:paraId="07459315" w14:textId="77777777" w:rsidR="003D2095" w:rsidRDefault="003D2095">
      <w:pPr>
        <w:spacing w:after="160" w:line="259" w:lineRule="auto"/>
        <w:rPr>
          <w:rFonts w:asciiTheme="minorHAnsi" w:hAnsiTheme="minorHAnsi"/>
          <w:sz w:val="20"/>
          <w:szCs w:val="20"/>
        </w:rPr>
      </w:pPr>
    </w:p>
    <w:p w14:paraId="6537F28F" w14:textId="77777777" w:rsidR="00496229" w:rsidRPr="006B08BF" w:rsidRDefault="00496229">
      <w:pPr>
        <w:rPr>
          <w:rFonts w:asciiTheme="minorHAnsi" w:hAnsiTheme="minorHAnsi"/>
          <w:sz w:val="20"/>
          <w:szCs w:val="20"/>
        </w:rPr>
      </w:pPr>
    </w:p>
    <w:tbl>
      <w:tblPr>
        <w:tblStyle w:val="TableGrid"/>
        <w:tblpPr w:leftFromText="180" w:rightFromText="180" w:vertAnchor="text" w:horzAnchor="margin" w:tblpXSpec="center" w:tblpY="68"/>
        <w:tblW w:w="0" w:type="auto"/>
        <w:tblLook w:val="04A0" w:firstRow="1" w:lastRow="0" w:firstColumn="1" w:lastColumn="0" w:noHBand="0" w:noVBand="1"/>
      </w:tblPr>
      <w:tblGrid>
        <w:gridCol w:w="1957"/>
        <w:gridCol w:w="9781"/>
      </w:tblGrid>
      <w:tr w:rsidR="002D362C" w:rsidRPr="006B08BF" w14:paraId="45DD564B" w14:textId="77777777" w:rsidTr="00C90A9C">
        <w:tc>
          <w:tcPr>
            <w:tcW w:w="1957" w:type="dxa"/>
            <w:tcBorders>
              <w:bottom w:val="single" w:sz="4" w:space="0" w:color="auto"/>
            </w:tcBorders>
            <w:shd w:val="clear" w:color="auto" w:fill="D9D9D9" w:themeFill="background1" w:themeFillShade="D9"/>
          </w:tcPr>
          <w:p w14:paraId="0EF2B134" w14:textId="77777777" w:rsidR="002D362C" w:rsidRPr="006B08BF" w:rsidRDefault="002D362C" w:rsidP="00083D95">
            <w:pPr>
              <w:jc w:val="center"/>
              <w:rPr>
                <w:rFonts w:asciiTheme="minorHAnsi" w:hAnsiTheme="minorHAnsi"/>
                <w:b/>
                <w:sz w:val="20"/>
                <w:szCs w:val="20"/>
              </w:rPr>
            </w:pPr>
            <w:r w:rsidRPr="006B08BF">
              <w:rPr>
                <w:rFonts w:asciiTheme="minorHAnsi" w:hAnsiTheme="minorHAnsi"/>
                <w:b/>
                <w:sz w:val="20"/>
                <w:szCs w:val="20"/>
              </w:rPr>
              <w:t>Risk Rating</w:t>
            </w:r>
          </w:p>
        </w:tc>
        <w:tc>
          <w:tcPr>
            <w:tcW w:w="9781" w:type="dxa"/>
            <w:shd w:val="clear" w:color="auto" w:fill="D9D9D9" w:themeFill="background1" w:themeFillShade="D9"/>
          </w:tcPr>
          <w:p w14:paraId="299D7918" w14:textId="77777777" w:rsidR="002D362C" w:rsidRPr="006B08BF" w:rsidRDefault="002D362C" w:rsidP="009B6708">
            <w:pPr>
              <w:rPr>
                <w:rFonts w:asciiTheme="minorHAnsi" w:hAnsiTheme="minorHAnsi"/>
                <w:b/>
                <w:sz w:val="20"/>
                <w:szCs w:val="20"/>
              </w:rPr>
            </w:pPr>
            <w:r w:rsidRPr="006B08BF">
              <w:rPr>
                <w:rFonts w:asciiTheme="minorHAnsi" w:hAnsiTheme="minorHAnsi"/>
                <w:b/>
                <w:sz w:val="20"/>
                <w:szCs w:val="20"/>
              </w:rPr>
              <w:t>Action Required to Control the Risk</w:t>
            </w:r>
          </w:p>
        </w:tc>
      </w:tr>
      <w:tr w:rsidR="002D362C" w:rsidRPr="006B08BF" w14:paraId="3F581C13" w14:textId="77777777" w:rsidTr="00381198">
        <w:tc>
          <w:tcPr>
            <w:tcW w:w="1957" w:type="dxa"/>
            <w:shd w:val="clear" w:color="auto" w:fill="00B050"/>
          </w:tcPr>
          <w:p w14:paraId="7D2FC19D" w14:textId="77777777" w:rsidR="002D362C" w:rsidRPr="006B08BF" w:rsidRDefault="00CF2E20" w:rsidP="00083D95">
            <w:pPr>
              <w:jc w:val="center"/>
              <w:rPr>
                <w:rFonts w:asciiTheme="minorHAnsi" w:hAnsiTheme="minorHAnsi"/>
                <w:sz w:val="20"/>
                <w:szCs w:val="20"/>
              </w:rPr>
            </w:pPr>
            <w:r w:rsidRPr="006B08BF">
              <w:rPr>
                <w:rFonts w:asciiTheme="minorHAnsi" w:hAnsiTheme="minorHAnsi"/>
                <w:sz w:val="20"/>
                <w:szCs w:val="20"/>
              </w:rPr>
              <w:t>1-3</w:t>
            </w:r>
          </w:p>
        </w:tc>
        <w:tc>
          <w:tcPr>
            <w:tcW w:w="9781" w:type="dxa"/>
          </w:tcPr>
          <w:p w14:paraId="023D3FE6" w14:textId="77777777" w:rsidR="002D362C" w:rsidRPr="006B08BF" w:rsidRDefault="002D362C" w:rsidP="009B6708">
            <w:pPr>
              <w:rPr>
                <w:rFonts w:asciiTheme="minorHAnsi" w:hAnsiTheme="minorHAnsi"/>
                <w:sz w:val="20"/>
                <w:szCs w:val="20"/>
              </w:rPr>
            </w:pPr>
            <w:r w:rsidRPr="006B08BF">
              <w:rPr>
                <w:rFonts w:asciiTheme="minorHAnsi" w:hAnsiTheme="minorHAnsi"/>
                <w:sz w:val="20"/>
                <w:szCs w:val="20"/>
              </w:rPr>
              <w:t>No action – no further action but ensure controls are maintained and reviewed</w:t>
            </w:r>
          </w:p>
        </w:tc>
      </w:tr>
      <w:tr w:rsidR="002D362C" w:rsidRPr="006B08BF" w14:paraId="724CF8D7" w14:textId="77777777" w:rsidTr="00CF2E20">
        <w:tc>
          <w:tcPr>
            <w:tcW w:w="1957" w:type="dxa"/>
            <w:shd w:val="clear" w:color="auto" w:fill="FFFF00"/>
          </w:tcPr>
          <w:p w14:paraId="0DF5A98D" w14:textId="77777777" w:rsidR="002D362C" w:rsidRPr="006B08BF" w:rsidRDefault="00CF2E20" w:rsidP="00083D95">
            <w:pPr>
              <w:jc w:val="center"/>
              <w:rPr>
                <w:rFonts w:asciiTheme="minorHAnsi" w:hAnsiTheme="minorHAnsi"/>
                <w:sz w:val="20"/>
                <w:szCs w:val="20"/>
              </w:rPr>
            </w:pPr>
            <w:r w:rsidRPr="006B08BF">
              <w:rPr>
                <w:rFonts w:asciiTheme="minorHAnsi" w:hAnsiTheme="minorHAnsi"/>
                <w:sz w:val="20"/>
                <w:szCs w:val="20"/>
              </w:rPr>
              <w:t>4</w:t>
            </w:r>
            <w:r w:rsidR="002D362C" w:rsidRPr="006B08BF">
              <w:rPr>
                <w:rFonts w:asciiTheme="minorHAnsi" w:hAnsiTheme="minorHAnsi"/>
                <w:sz w:val="20"/>
                <w:szCs w:val="20"/>
              </w:rPr>
              <w:t>-</w:t>
            </w:r>
            <w:r w:rsidRPr="006B08BF">
              <w:rPr>
                <w:rFonts w:asciiTheme="minorHAnsi" w:hAnsiTheme="minorHAnsi"/>
                <w:sz w:val="20"/>
                <w:szCs w:val="20"/>
              </w:rPr>
              <w:t>6</w:t>
            </w:r>
          </w:p>
        </w:tc>
        <w:tc>
          <w:tcPr>
            <w:tcW w:w="9781" w:type="dxa"/>
          </w:tcPr>
          <w:p w14:paraId="39702736" w14:textId="77777777" w:rsidR="002D362C" w:rsidRPr="006B08BF" w:rsidRDefault="002D362C" w:rsidP="009B6708">
            <w:pPr>
              <w:rPr>
                <w:rFonts w:asciiTheme="minorHAnsi" w:hAnsiTheme="minorHAnsi"/>
                <w:sz w:val="20"/>
                <w:szCs w:val="20"/>
              </w:rPr>
            </w:pPr>
            <w:r w:rsidRPr="006B08BF">
              <w:rPr>
                <w:rFonts w:asciiTheme="minorHAnsi" w:hAnsiTheme="minorHAnsi"/>
                <w:sz w:val="20"/>
                <w:szCs w:val="20"/>
              </w:rPr>
              <w:t>Monitor – look to improve at next review or if there is a significant change</w:t>
            </w:r>
          </w:p>
        </w:tc>
      </w:tr>
      <w:tr w:rsidR="002D362C" w:rsidRPr="006B08BF" w14:paraId="3F7AE72C" w14:textId="77777777" w:rsidTr="00CF2E20">
        <w:tc>
          <w:tcPr>
            <w:tcW w:w="1957" w:type="dxa"/>
            <w:shd w:val="clear" w:color="auto" w:fill="FFC000"/>
          </w:tcPr>
          <w:p w14:paraId="5AC0EEB1" w14:textId="77777777" w:rsidR="002D362C" w:rsidRPr="006B08BF" w:rsidRDefault="002D362C" w:rsidP="00083D95">
            <w:pPr>
              <w:jc w:val="center"/>
              <w:rPr>
                <w:rFonts w:asciiTheme="minorHAnsi" w:hAnsiTheme="minorHAnsi"/>
                <w:sz w:val="20"/>
                <w:szCs w:val="20"/>
              </w:rPr>
            </w:pPr>
            <w:r w:rsidRPr="006B08BF">
              <w:rPr>
                <w:rFonts w:asciiTheme="minorHAnsi" w:hAnsiTheme="minorHAnsi"/>
                <w:sz w:val="20"/>
                <w:szCs w:val="20"/>
              </w:rPr>
              <w:t>8-12</w:t>
            </w:r>
          </w:p>
        </w:tc>
        <w:tc>
          <w:tcPr>
            <w:tcW w:w="9781" w:type="dxa"/>
          </w:tcPr>
          <w:p w14:paraId="7B26EF46" w14:textId="77777777" w:rsidR="002D362C" w:rsidRPr="006B08BF" w:rsidRDefault="002D362C" w:rsidP="009B6708">
            <w:pPr>
              <w:rPr>
                <w:rFonts w:asciiTheme="minorHAnsi" w:hAnsiTheme="minorHAnsi"/>
                <w:sz w:val="20"/>
                <w:szCs w:val="20"/>
              </w:rPr>
            </w:pPr>
            <w:r w:rsidRPr="006B08BF">
              <w:rPr>
                <w:rFonts w:asciiTheme="minorHAnsi" w:hAnsiTheme="minorHAnsi"/>
                <w:sz w:val="20"/>
                <w:szCs w:val="20"/>
              </w:rPr>
              <w:t>Action – improve within specified timescale</w:t>
            </w:r>
          </w:p>
        </w:tc>
      </w:tr>
      <w:tr w:rsidR="002D362C" w:rsidRPr="006B08BF" w14:paraId="302D49CB" w14:textId="77777777" w:rsidTr="00CF2E20">
        <w:tc>
          <w:tcPr>
            <w:tcW w:w="1957" w:type="dxa"/>
            <w:shd w:val="clear" w:color="auto" w:fill="FF0000"/>
          </w:tcPr>
          <w:p w14:paraId="790B74F5" w14:textId="77777777" w:rsidR="002D362C" w:rsidRPr="006B08BF" w:rsidRDefault="002F78FE" w:rsidP="00083D95">
            <w:pPr>
              <w:jc w:val="center"/>
              <w:rPr>
                <w:rFonts w:asciiTheme="minorHAnsi" w:hAnsiTheme="minorHAnsi"/>
                <w:sz w:val="20"/>
                <w:szCs w:val="20"/>
              </w:rPr>
            </w:pPr>
            <w:r w:rsidRPr="006B08BF">
              <w:rPr>
                <w:rFonts w:asciiTheme="minorHAnsi" w:hAnsiTheme="minorHAnsi"/>
                <w:sz w:val="20"/>
                <w:szCs w:val="20"/>
              </w:rPr>
              <w:t>15-25</w:t>
            </w:r>
          </w:p>
        </w:tc>
        <w:tc>
          <w:tcPr>
            <w:tcW w:w="9781" w:type="dxa"/>
          </w:tcPr>
          <w:p w14:paraId="2AF19D82" w14:textId="77777777" w:rsidR="002D362C" w:rsidRPr="006B08BF" w:rsidRDefault="002D362C" w:rsidP="009B6708">
            <w:pPr>
              <w:rPr>
                <w:rFonts w:asciiTheme="minorHAnsi" w:hAnsiTheme="minorHAnsi"/>
                <w:sz w:val="20"/>
                <w:szCs w:val="20"/>
              </w:rPr>
            </w:pPr>
            <w:r w:rsidRPr="006B08BF">
              <w:rPr>
                <w:rFonts w:asciiTheme="minorHAnsi" w:hAnsiTheme="minorHAnsi"/>
                <w:sz w:val="20"/>
                <w:szCs w:val="20"/>
              </w:rPr>
              <w:t>Urgent action – take immedi</w:t>
            </w:r>
            <w:r w:rsidR="002F78FE" w:rsidRPr="006B08BF">
              <w:rPr>
                <w:rFonts w:asciiTheme="minorHAnsi" w:hAnsiTheme="minorHAnsi"/>
                <w:sz w:val="20"/>
                <w:szCs w:val="20"/>
              </w:rPr>
              <w:t>ate action and stop activity</w:t>
            </w:r>
            <w:r w:rsidRPr="006B08BF">
              <w:rPr>
                <w:rFonts w:asciiTheme="minorHAnsi" w:hAnsiTheme="minorHAnsi"/>
                <w:sz w:val="20"/>
                <w:szCs w:val="20"/>
              </w:rPr>
              <w:t>, maintain existing controls rigorously</w:t>
            </w:r>
          </w:p>
        </w:tc>
      </w:tr>
    </w:tbl>
    <w:p w14:paraId="6DFB9E20" w14:textId="77777777" w:rsidR="002D362C" w:rsidRPr="006B08BF" w:rsidRDefault="002D362C">
      <w:pPr>
        <w:rPr>
          <w:rFonts w:asciiTheme="minorHAnsi" w:hAnsiTheme="minorHAnsi"/>
          <w:sz w:val="20"/>
          <w:szCs w:val="20"/>
        </w:rPr>
      </w:pPr>
    </w:p>
    <w:p w14:paraId="70DF9E56" w14:textId="77777777" w:rsidR="002D362C" w:rsidRPr="006B08BF" w:rsidRDefault="002D362C">
      <w:pPr>
        <w:rPr>
          <w:rFonts w:asciiTheme="minorHAnsi" w:hAnsiTheme="minorHAnsi"/>
          <w:sz w:val="20"/>
          <w:szCs w:val="20"/>
        </w:rPr>
      </w:pPr>
    </w:p>
    <w:p w14:paraId="44E871BC" w14:textId="77777777" w:rsidR="002D362C" w:rsidRPr="006B08BF" w:rsidRDefault="002D362C">
      <w:pPr>
        <w:rPr>
          <w:rFonts w:asciiTheme="minorHAnsi" w:hAnsiTheme="minorHAnsi"/>
          <w:sz w:val="20"/>
          <w:szCs w:val="20"/>
        </w:rPr>
      </w:pPr>
    </w:p>
    <w:p w14:paraId="144A5D23" w14:textId="77777777" w:rsidR="002D362C" w:rsidRPr="006B08BF" w:rsidRDefault="002D362C">
      <w:pPr>
        <w:rPr>
          <w:rFonts w:asciiTheme="minorHAnsi" w:hAnsiTheme="minorHAnsi"/>
          <w:sz w:val="20"/>
          <w:szCs w:val="20"/>
        </w:rPr>
      </w:pPr>
    </w:p>
    <w:p w14:paraId="738610EB" w14:textId="77777777" w:rsidR="002D362C" w:rsidRPr="006B08BF" w:rsidRDefault="002D362C">
      <w:pPr>
        <w:rPr>
          <w:rFonts w:asciiTheme="minorHAnsi" w:hAnsiTheme="minorHAnsi"/>
          <w:sz w:val="20"/>
          <w:szCs w:val="20"/>
        </w:rPr>
      </w:pPr>
    </w:p>
    <w:p w14:paraId="637805D2" w14:textId="77777777" w:rsidR="002D362C" w:rsidRPr="006B08BF" w:rsidRDefault="002D362C">
      <w:pPr>
        <w:rPr>
          <w:rFonts w:asciiTheme="minorHAnsi" w:hAnsiTheme="minorHAnsi"/>
          <w:sz w:val="20"/>
          <w:szCs w:val="20"/>
        </w:rPr>
      </w:pPr>
    </w:p>
    <w:p w14:paraId="463F29E8" w14:textId="77777777" w:rsidR="002D362C" w:rsidRPr="006B08BF" w:rsidRDefault="002D362C">
      <w:pPr>
        <w:rPr>
          <w:rFonts w:asciiTheme="minorHAnsi" w:hAnsiTheme="minorHAnsi"/>
          <w:sz w:val="20"/>
          <w:szCs w:val="20"/>
        </w:rPr>
      </w:pPr>
    </w:p>
    <w:p w14:paraId="3B7B4B86" w14:textId="77777777" w:rsidR="002D362C" w:rsidRPr="006B08BF" w:rsidRDefault="002D362C">
      <w:pPr>
        <w:rPr>
          <w:rFonts w:asciiTheme="minorHAnsi" w:hAnsiTheme="minorHAnsi"/>
          <w:sz w:val="20"/>
          <w:szCs w:val="20"/>
        </w:rPr>
      </w:pPr>
    </w:p>
    <w:tbl>
      <w:tblPr>
        <w:tblStyle w:val="TableGrid"/>
        <w:tblW w:w="14318" w:type="dxa"/>
        <w:tblInd w:w="-289" w:type="dxa"/>
        <w:tblLook w:val="04A0" w:firstRow="1" w:lastRow="0" w:firstColumn="1" w:lastColumn="0" w:noHBand="0" w:noVBand="1"/>
      </w:tblPr>
      <w:tblGrid>
        <w:gridCol w:w="9498"/>
        <w:gridCol w:w="1134"/>
        <w:gridCol w:w="1134"/>
        <w:gridCol w:w="2552"/>
      </w:tblGrid>
      <w:tr w:rsidR="002D362C" w:rsidRPr="006B08BF" w14:paraId="44E86A9E" w14:textId="77777777" w:rsidTr="768AE5BF">
        <w:tc>
          <w:tcPr>
            <w:tcW w:w="9498" w:type="dxa"/>
            <w:shd w:val="clear" w:color="auto" w:fill="D9D9D9" w:themeFill="background1" w:themeFillShade="D9"/>
          </w:tcPr>
          <w:p w14:paraId="0111A936" w14:textId="77777777" w:rsidR="002D362C" w:rsidRDefault="002D362C" w:rsidP="009B6708">
            <w:pPr>
              <w:rPr>
                <w:rFonts w:asciiTheme="minorHAnsi" w:hAnsiTheme="minorHAnsi"/>
                <w:b/>
                <w:sz w:val="20"/>
                <w:szCs w:val="20"/>
              </w:rPr>
            </w:pPr>
            <w:r w:rsidRPr="006B08BF">
              <w:rPr>
                <w:rFonts w:asciiTheme="minorHAnsi" w:hAnsiTheme="minorHAnsi"/>
                <w:b/>
                <w:sz w:val="20"/>
                <w:szCs w:val="20"/>
              </w:rPr>
              <w:t xml:space="preserve">Actions </w:t>
            </w:r>
            <w:r w:rsidR="00CA62C3" w:rsidRPr="006B08BF">
              <w:rPr>
                <w:rFonts w:asciiTheme="minorHAnsi" w:hAnsiTheme="minorHAnsi"/>
                <w:b/>
                <w:sz w:val="20"/>
                <w:szCs w:val="20"/>
              </w:rPr>
              <w:t xml:space="preserve">Identified to </w:t>
            </w:r>
            <w:r w:rsidRPr="006B08BF">
              <w:rPr>
                <w:rFonts w:asciiTheme="minorHAnsi" w:hAnsiTheme="minorHAnsi"/>
                <w:b/>
                <w:sz w:val="20"/>
                <w:szCs w:val="20"/>
              </w:rPr>
              <w:t>Control the Risk</w:t>
            </w:r>
            <w:r w:rsidR="00CA62C3" w:rsidRPr="006B08BF">
              <w:rPr>
                <w:rFonts w:asciiTheme="minorHAnsi" w:hAnsiTheme="minorHAnsi"/>
                <w:b/>
                <w:sz w:val="20"/>
                <w:szCs w:val="20"/>
              </w:rPr>
              <w:t xml:space="preserve"> Further</w:t>
            </w:r>
          </w:p>
          <w:p w14:paraId="3A0FF5F2" w14:textId="77777777" w:rsidR="0085377B" w:rsidRPr="006B08BF" w:rsidRDefault="0085377B" w:rsidP="009B6708">
            <w:pPr>
              <w:rPr>
                <w:rFonts w:asciiTheme="minorHAnsi" w:hAnsiTheme="minorHAnsi"/>
                <w:b/>
                <w:sz w:val="20"/>
                <w:szCs w:val="20"/>
              </w:rPr>
            </w:pPr>
          </w:p>
        </w:tc>
        <w:tc>
          <w:tcPr>
            <w:tcW w:w="1134" w:type="dxa"/>
            <w:shd w:val="clear" w:color="auto" w:fill="D9D9D9" w:themeFill="background1" w:themeFillShade="D9"/>
          </w:tcPr>
          <w:p w14:paraId="761241D8" w14:textId="385A6DD6" w:rsidR="002D362C" w:rsidRPr="006B08BF" w:rsidRDefault="4A8595C3" w:rsidP="768AE5BF">
            <w:pPr>
              <w:rPr>
                <w:rFonts w:asciiTheme="minorHAnsi" w:hAnsiTheme="minorHAnsi"/>
                <w:b/>
                <w:bCs/>
                <w:sz w:val="20"/>
                <w:szCs w:val="20"/>
              </w:rPr>
            </w:pPr>
            <w:r w:rsidRPr="768AE5BF">
              <w:rPr>
                <w:rFonts w:asciiTheme="minorHAnsi" w:hAnsiTheme="minorHAnsi"/>
                <w:b/>
                <w:bCs/>
                <w:sz w:val="20"/>
                <w:szCs w:val="20"/>
              </w:rPr>
              <w:t>By whom?</w:t>
            </w:r>
          </w:p>
        </w:tc>
        <w:tc>
          <w:tcPr>
            <w:tcW w:w="1134" w:type="dxa"/>
            <w:shd w:val="clear" w:color="auto" w:fill="D9D9D9" w:themeFill="background1" w:themeFillShade="D9"/>
          </w:tcPr>
          <w:p w14:paraId="441197F9" w14:textId="77777777" w:rsidR="002D362C" w:rsidRPr="006B08BF" w:rsidRDefault="002D362C" w:rsidP="009B6708">
            <w:pPr>
              <w:rPr>
                <w:rFonts w:asciiTheme="minorHAnsi" w:hAnsiTheme="minorHAnsi"/>
                <w:b/>
                <w:sz w:val="20"/>
                <w:szCs w:val="20"/>
              </w:rPr>
            </w:pPr>
            <w:r w:rsidRPr="006B08BF">
              <w:rPr>
                <w:rFonts w:asciiTheme="minorHAnsi" w:hAnsiTheme="minorHAnsi"/>
                <w:b/>
                <w:sz w:val="20"/>
                <w:szCs w:val="20"/>
              </w:rPr>
              <w:t>By when?</w:t>
            </w:r>
          </w:p>
        </w:tc>
        <w:tc>
          <w:tcPr>
            <w:tcW w:w="2552" w:type="dxa"/>
            <w:shd w:val="clear" w:color="auto" w:fill="D9D9D9" w:themeFill="background1" w:themeFillShade="D9"/>
          </w:tcPr>
          <w:p w14:paraId="68533AF2" w14:textId="77777777" w:rsidR="002D362C" w:rsidRPr="006B08BF" w:rsidRDefault="002D362C" w:rsidP="009B6708">
            <w:pPr>
              <w:rPr>
                <w:rFonts w:asciiTheme="minorHAnsi" w:hAnsiTheme="minorHAnsi"/>
                <w:b/>
                <w:sz w:val="20"/>
                <w:szCs w:val="20"/>
              </w:rPr>
            </w:pPr>
            <w:r w:rsidRPr="006B08BF">
              <w:rPr>
                <w:rFonts w:asciiTheme="minorHAnsi" w:hAnsiTheme="minorHAnsi"/>
                <w:b/>
                <w:sz w:val="20"/>
                <w:szCs w:val="20"/>
              </w:rPr>
              <w:t>Done</w:t>
            </w:r>
          </w:p>
        </w:tc>
      </w:tr>
      <w:tr w:rsidR="002D362C" w:rsidRPr="006B08BF" w14:paraId="38ADBC5D" w14:textId="77777777" w:rsidTr="00AC6BB2">
        <w:trPr>
          <w:trHeight w:val="480"/>
        </w:trPr>
        <w:tc>
          <w:tcPr>
            <w:tcW w:w="9498" w:type="dxa"/>
            <w:vAlign w:val="center"/>
          </w:tcPr>
          <w:p w14:paraId="5630AD66" w14:textId="04709FD8" w:rsidR="0085377B" w:rsidRPr="006B08BF" w:rsidRDefault="0047535F" w:rsidP="00AC6BB2">
            <w:pPr>
              <w:rPr>
                <w:rFonts w:asciiTheme="minorHAnsi" w:hAnsiTheme="minorHAnsi"/>
                <w:sz w:val="20"/>
                <w:szCs w:val="20"/>
              </w:rPr>
            </w:pPr>
            <w:r>
              <w:rPr>
                <w:rFonts w:asciiTheme="minorHAnsi" w:hAnsiTheme="minorHAnsi"/>
                <w:sz w:val="20"/>
                <w:szCs w:val="20"/>
              </w:rPr>
              <w:t>Risk to tissue during transport</w:t>
            </w:r>
            <w:r w:rsidR="00C93E86">
              <w:rPr>
                <w:rFonts w:asciiTheme="minorHAnsi" w:hAnsiTheme="minorHAnsi"/>
                <w:sz w:val="20"/>
                <w:szCs w:val="20"/>
              </w:rPr>
              <w:t xml:space="preserve"> identified, actions put in place to control for potential risks to tissue should transport failure</w:t>
            </w:r>
          </w:p>
        </w:tc>
        <w:tc>
          <w:tcPr>
            <w:tcW w:w="1134" w:type="dxa"/>
            <w:vAlign w:val="center"/>
          </w:tcPr>
          <w:p w14:paraId="14729227" w14:textId="1553C77B" w:rsidR="002D362C" w:rsidRPr="006B08BF" w:rsidRDefault="003E6C4B" w:rsidP="00AC6BB2">
            <w:pPr>
              <w:rPr>
                <w:rFonts w:asciiTheme="minorHAnsi" w:hAnsiTheme="minorHAnsi"/>
                <w:sz w:val="20"/>
                <w:szCs w:val="20"/>
              </w:rPr>
            </w:pPr>
            <w:r>
              <w:rPr>
                <w:rFonts w:asciiTheme="minorHAnsi" w:hAnsiTheme="minorHAnsi"/>
                <w:sz w:val="20"/>
                <w:szCs w:val="20"/>
              </w:rPr>
              <w:t>HTA Auditor</w:t>
            </w:r>
          </w:p>
        </w:tc>
        <w:tc>
          <w:tcPr>
            <w:tcW w:w="1134" w:type="dxa"/>
            <w:vAlign w:val="center"/>
          </w:tcPr>
          <w:p w14:paraId="5358D71F" w14:textId="3420A718" w:rsidR="002D362C" w:rsidRPr="006B08BF" w:rsidRDefault="003E6C4B" w:rsidP="00AC6BB2">
            <w:pPr>
              <w:rPr>
                <w:rFonts w:asciiTheme="minorHAnsi" w:hAnsiTheme="minorHAnsi"/>
                <w:sz w:val="20"/>
                <w:szCs w:val="20"/>
              </w:rPr>
            </w:pPr>
            <w:r>
              <w:rPr>
                <w:rFonts w:asciiTheme="minorHAnsi" w:hAnsiTheme="minorHAnsi"/>
                <w:sz w:val="20"/>
                <w:szCs w:val="20"/>
              </w:rPr>
              <w:t>HTA Audit</w:t>
            </w:r>
          </w:p>
        </w:tc>
        <w:tc>
          <w:tcPr>
            <w:tcW w:w="2552" w:type="dxa"/>
            <w:vAlign w:val="center"/>
          </w:tcPr>
          <w:p w14:paraId="61829076" w14:textId="5003C2A2" w:rsidR="002D362C" w:rsidRPr="006B08BF" w:rsidRDefault="003E6C4B" w:rsidP="00AC6BB2">
            <w:pPr>
              <w:rPr>
                <w:rFonts w:asciiTheme="minorHAnsi" w:hAnsiTheme="minorHAnsi"/>
                <w:sz w:val="20"/>
                <w:szCs w:val="20"/>
              </w:rPr>
            </w:pPr>
            <w:r>
              <w:rPr>
                <w:rFonts w:asciiTheme="minorHAnsi" w:hAnsiTheme="minorHAnsi"/>
                <w:sz w:val="20"/>
                <w:szCs w:val="20"/>
              </w:rPr>
              <w:t>Completed – 01/03/2023</w:t>
            </w:r>
          </w:p>
        </w:tc>
      </w:tr>
      <w:tr w:rsidR="002D362C" w:rsidRPr="006B08BF" w14:paraId="2522E8F7" w14:textId="77777777" w:rsidTr="00AC6BB2">
        <w:trPr>
          <w:trHeight w:val="480"/>
        </w:trPr>
        <w:tc>
          <w:tcPr>
            <w:tcW w:w="9498" w:type="dxa"/>
            <w:vAlign w:val="center"/>
          </w:tcPr>
          <w:p w14:paraId="2BA226A1" w14:textId="77777777" w:rsidR="0085377B" w:rsidRPr="006B08BF" w:rsidRDefault="0085377B" w:rsidP="00AC6BB2">
            <w:pPr>
              <w:rPr>
                <w:rFonts w:asciiTheme="minorHAnsi" w:hAnsiTheme="minorHAnsi"/>
                <w:sz w:val="20"/>
                <w:szCs w:val="20"/>
              </w:rPr>
            </w:pPr>
          </w:p>
        </w:tc>
        <w:tc>
          <w:tcPr>
            <w:tcW w:w="1134" w:type="dxa"/>
            <w:vAlign w:val="center"/>
          </w:tcPr>
          <w:p w14:paraId="4BD602BE" w14:textId="61480D46" w:rsidR="002D362C" w:rsidRPr="006B08BF" w:rsidRDefault="002D362C" w:rsidP="00AC6BB2">
            <w:pPr>
              <w:rPr>
                <w:rFonts w:asciiTheme="minorHAnsi" w:hAnsiTheme="minorHAnsi"/>
                <w:sz w:val="20"/>
                <w:szCs w:val="20"/>
              </w:rPr>
            </w:pPr>
          </w:p>
        </w:tc>
        <w:tc>
          <w:tcPr>
            <w:tcW w:w="1134" w:type="dxa"/>
            <w:vAlign w:val="center"/>
          </w:tcPr>
          <w:p w14:paraId="04ABB07E" w14:textId="07E1A8FF" w:rsidR="002D362C" w:rsidRPr="006B08BF" w:rsidRDefault="002D362C" w:rsidP="00AC6BB2">
            <w:pPr>
              <w:rPr>
                <w:rFonts w:asciiTheme="minorHAnsi" w:hAnsiTheme="minorHAnsi"/>
                <w:sz w:val="20"/>
                <w:szCs w:val="20"/>
              </w:rPr>
            </w:pPr>
          </w:p>
        </w:tc>
        <w:tc>
          <w:tcPr>
            <w:tcW w:w="2552" w:type="dxa"/>
            <w:vAlign w:val="center"/>
          </w:tcPr>
          <w:p w14:paraId="17AD93B2" w14:textId="77777777" w:rsidR="002D362C" w:rsidRPr="006B08BF" w:rsidRDefault="002D362C" w:rsidP="00AC6BB2">
            <w:pPr>
              <w:rPr>
                <w:rFonts w:asciiTheme="minorHAnsi" w:hAnsiTheme="minorHAnsi"/>
                <w:sz w:val="20"/>
                <w:szCs w:val="20"/>
              </w:rPr>
            </w:pPr>
          </w:p>
        </w:tc>
      </w:tr>
      <w:tr w:rsidR="002D362C" w:rsidRPr="006B08BF" w14:paraId="0DE4B5B7" w14:textId="77777777" w:rsidTr="00AC6BB2">
        <w:trPr>
          <w:trHeight w:val="480"/>
        </w:trPr>
        <w:tc>
          <w:tcPr>
            <w:tcW w:w="9498" w:type="dxa"/>
            <w:vAlign w:val="center"/>
          </w:tcPr>
          <w:p w14:paraId="2DBF0D7D" w14:textId="77777777" w:rsidR="0085377B" w:rsidRPr="006B08BF" w:rsidRDefault="0085377B" w:rsidP="00AC6BB2">
            <w:pPr>
              <w:rPr>
                <w:rFonts w:asciiTheme="minorHAnsi" w:hAnsiTheme="minorHAnsi"/>
                <w:sz w:val="20"/>
                <w:szCs w:val="20"/>
              </w:rPr>
            </w:pPr>
          </w:p>
        </w:tc>
        <w:tc>
          <w:tcPr>
            <w:tcW w:w="1134" w:type="dxa"/>
            <w:vAlign w:val="center"/>
          </w:tcPr>
          <w:p w14:paraId="6B62F1B3" w14:textId="77777777" w:rsidR="002D362C" w:rsidRPr="006B08BF" w:rsidRDefault="002D362C" w:rsidP="00AC6BB2">
            <w:pPr>
              <w:rPr>
                <w:rFonts w:asciiTheme="minorHAnsi" w:hAnsiTheme="minorHAnsi"/>
                <w:sz w:val="20"/>
                <w:szCs w:val="20"/>
              </w:rPr>
            </w:pPr>
          </w:p>
        </w:tc>
        <w:tc>
          <w:tcPr>
            <w:tcW w:w="1134" w:type="dxa"/>
            <w:vAlign w:val="center"/>
          </w:tcPr>
          <w:p w14:paraId="02F2C34E" w14:textId="77777777" w:rsidR="002D362C" w:rsidRPr="006B08BF" w:rsidRDefault="002D362C" w:rsidP="00AC6BB2">
            <w:pPr>
              <w:rPr>
                <w:rFonts w:asciiTheme="minorHAnsi" w:hAnsiTheme="minorHAnsi"/>
                <w:sz w:val="20"/>
                <w:szCs w:val="20"/>
              </w:rPr>
            </w:pPr>
          </w:p>
        </w:tc>
        <w:tc>
          <w:tcPr>
            <w:tcW w:w="2552" w:type="dxa"/>
            <w:vAlign w:val="center"/>
          </w:tcPr>
          <w:p w14:paraId="680A4E5D" w14:textId="77777777" w:rsidR="002D362C" w:rsidRPr="006B08BF" w:rsidRDefault="002D362C" w:rsidP="00AC6BB2">
            <w:pPr>
              <w:rPr>
                <w:rFonts w:asciiTheme="minorHAnsi" w:hAnsiTheme="minorHAnsi"/>
                <w:sz w:val="20"/>
                <w:szCs w:val="20"/>
              </w:rPr>
            </w:pPr>
          </w:p>
        </w:tc>
      </w:tr>
    </w:tbl>
    <w:p w14:paraId="19219836" w14:textId="77777777" w:rsidR="002D362C" w:rsidRPr="006B08BF" w:rsidRDefault="002D362C">
      <w:pPr>
        <w:rPr>
          <w:rFonts w:asciiTheme="minorHAnsi" w:hAnsiTheme="minorHAnsi"/>
          <w:sz w:val="20"/>
          <w:szCs w:val="20"/>
        </w:rPr>
      </w:pPr>
    </w:p>
    <w:sectPr w:rsidR="002D362C" w:rsidRPr="006B08BF" w:rsidSect="00114482">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EB39" w14:textId="77777777" w:rsidR="00660948" w:rsidRDefault="00660948" w:rsidP="002437DC">
      <w:pPr>
        <w:spacing w:line="240" w:lineRule="auto"/>
      </w:pPr>
      <w:r>
        <w:separator/>
      </w:r>
    </w:p>
  </w:endnote>
  <w:endnote w:type="continuationSeparator" w:id="0">
    <w:p w14:paraId="2FA27930" w14:textId="77777777" w:rsidR="00660948" w:rsidRDefault="00660948" w:rsidP="002437DC">
      <w:pPr>
        <w:spacing w:line="240" w:lineRule="auto"/>
      </w:pPr>
      <w:r>
        <w:continuationSeparator/>
      </w:r>
    </w:p>
  </w:endnote>
  <w:endnote w:type="continuationNotice" w:id="1">
    <w:p w14:paraId="39AD9AFE" w14:textId="77777777" w:rsidR="001B78E7" w:rsidRDefault="001B78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275066"/>
      <w:docPartObj>
        <w:docPartGallery w:val="Page Numbers (Bottom of Page)"/>
        <w:docPartUnique/>
      </w:docPartObj>
    </w:sdtPr>
    <w:sdtEndPr>
      <w:rPr>
        <w:noProof/>
      </w:rPr>
    </w:sdtEndPr>
    <w:sdtContent>
      <w:p w14:paraId="50230CC7" w14:textId="77777777" w:rsidR="009631EB" w:rsidRDefault="009631EB">
        <w:pPr>
          <w:pStyle w:val="Footer"/>
          <w:jc w:val="center"/>
        </w:pPr>
        <w:r>
          <w:fldChar w:fldCharType="begin"/>
        </w:r>
        <w:r>
          <w:instrText xml:space="preserve"> PAGE   \* MERGEFORMAT </w:instrText>
        </w:r>
        <w:r>
          <w:fldChar w:fldCharType="separate"/>
        </w:r>
        <w:r w:rsidR="00970AE7">
          <w:rPr>
            <w:noProof/>
          </w:rPr>
          <w:t>3</w:t>
        </w:r>
        <w:r>
          <w:rPr>
            <w:noProof/>
          </w:rPr>
          <w:fldChar w:fldCharType="end"/>
        </w:r>
      </w:p>
    </w:sdtContent>
  </w:sdt>
  <w:p w14:paraId="68C4F276" w14:textId="77777777" w:rsidR="006415D5" w:rsidRDefault="00FF2893" w:rsidP="00FF2893">
    <w:pPr>
      <w:pStyle w:val="Footer"/>
      <w:jc w:val="right"/>
    </w:pPr>
    <w:r>
      <w:t xml:space="preserve">HS-F-006 Risk Assessment Template </w:t>
    </w:r>
    <w:r w:rsidR="003F7EA2">
      <w:t>(</w:t>
    </w:r>
    <w:r>
      <w:t>Risk Matrix</w:t>
    </w:r>
    <w:r w:rsidR="003F7EA2">
      <w:t>)</w:t>
    </w:r>
    <w:r>
      <w:t xml:space="preserve">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B019" w14:textId="77777777" w:rsidR="00660948" w:rsidRDefault="00660948" w:rsidP="002437DC">
      <w:pPr>
        <w:spacing w:line="240" w:lineRule="auto"/>
      </w:pPr>
      <w:r>
        <w:separator/>
      </w:r>
    </w:p>
  </w:footnote>
  <w:footnote w:type="continuationSeparator" w:id="0">
    <w:p w14:paraId="143D8A26" w14:textId="77777777" w:rsidR="00660948" w:rsidRDefault="00660948" w:rsidP="002437DC">
      <w:pPr>
        <w:spacing w:line="240" w:lineRule="auto"/>
      </w:pPr>
      <w:r>
        <w:continuationSeparator/>
      </w:r>
    </w:p>
  </w:footnote>
  <w:footnote w:type="continuationNotice" w:id="1">
    <w:p w14:paraId="48604DC9" w14:textId="77777777" w:rsidR="001B78E7" w:rsidRDefault="001B78E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17DF"/>
    <w:multiLevelType w:val="hybridMultilevel"/>
    <w:tmpl w:val="EA3C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05BEE"/>
    <w:multiLevelType w:val="hybridMultilevel"/>
    <w:tmpl w:val="0F824DD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5402290B"/>
    <w:multiLevelType w:val="hybridMultilevel"/>
    <w:tmpl w:val="FB04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6378A"/>
    <w:multiLevelType w:val="hybridMultilevel"/>
    <w:tmpl w:val="AABC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589318">
    <w:abstractNumId w:val="3"/>
  </w:num>
  <w:num w:numId="2" w16cid:durableId="1929658926">
    <w:abstractNumId w:val="2"/>
  </w:num>
  <w:num w:numId="3" w16cid:durableId="1542355945">
    <w:abstractNumId w:val="1"/>
  </w:num>
  <w:num w:numId="4" w16cid:durableId="948198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82"/>
    <w:rsid w:val="00083D95"/>
    <w:rsid w:val="0009329A"/>
    <w:rsid w:val="00093415"/>
    <w:rsid w:val="000E4D60"/>
    <w:rsid w:val="000F45E8"/>
    <w:rsid w:val="00114482"/>
    <w:rsid w:val="00151423"/>
    <w:rsid w:val="00160BCE"/>
    <w:rsid w:val="00182C0C"/>
    <w:rsid w:val="001B78E7"/>
    <w:rsid w:val="001D6B20"/>
    <w:rsid w:val="00210A60"/>
    <w:rsid w:val="002437DC"/>
    <w:rsid w:val="00263F69"/>
    <w:rsid w:val="00276868"/>
    <w:rsid w:val="0028347B"/>
    <w:rsid w:val="002857A7"/>
    <w:rsid w:val="00295B6E"/>
    <w:rsid w:val="002D362C"/>
    <w:rsid w:val="002F78FE"/>
    <w:rsid w:val="00326EF0"/>
    <w:rsid w:val="00381198"/>
    <w:rsid w:val="00387612"/>
    <w:rsid w:val="00387A81"/>
    <w:rsid w:val="00396A58"/>
    <w:rsid w:val="003D2095"/>
    <w:rsid w:val="003E6C4B"/>
    <w:rsid w:val="003F6F30"/>
    <w:rsid w:val="003F7EA2"/>
    <w:rsid w:val="00414E80"/>
    <w:rsid w:val="0047535F"/>
    <w:rsid w:val="00496229"/>
    <w:rsid w:val="004E4114"/>
    <w:rsid w:val="0050782E"/>
    <w:rsid w:val="005379D7"/>
    <w:rsid w:val="005A60E3"/>
    <w:rsid w:val="005F2870"/>
    <w:rsid w:val="005F67FC"/>
    <w:rsid w:val="006415D5"/>
    <w:rsid w:val="00641924"/>
    <w:rsid w:val="00644A79"/>
    <w:rsid w:val="00660948"/>
    <w:rsid w:val="00661857"/>
    <w:rsid w:val="00664F47"/>
    <w:rsid w:val="00686C59"/>
    <w:rsid w:val="006A5F37"/>
    <w:rsid w:val="006B08BF"/>
    <w:rsid w:val="006F37D4"/>
    <w:rsid w:val="007402CF"/>
    <w:rsid w:val="007638EE"/>
    <w:rsid w:val="00771945"/>
    <w:rsid w:val="007A216C"/>
    <w:rsid w:val="007C1A18"/>
    <w:rsid w:val="00836552"/>
    <w:rsid w:val="0085377B"/>
    <w:rsid w:val="00876DF7"/>
    <w:rsid w:val="00926463"/>
    <w:rsid w:val="00934A6E"/>
    <w:rsid w:val="00940375"/>
    <w:rsid w:val="009462B4"/>
    <w:rsid w:val="009631EB"/>
    <w:rsid w:val="00965FEC"/>
    <w:rsid w:val="00970AE7"/>
    <w:rsid w:val="0099163C"/>
    <w:rsid w:val="009C37FC"/>
    <w:rsid w:val="009C60FB"/>
    <w:rsid w:val="00A070B0"/>
    <w:rsid w:val="00A54C8F"/>
    <w:rsid w:val="00A76720"/>
    <w:rsid w:val="00A96707"/>
    <w:rsid w:val="00AC6BB2"/>
    <w:rsid w:val="00AF0EDA"/>
    <w:rsid w:val="00AF534B"/>
    <w:rsid w:val="00B03807"/>
    <w:rsid w:val="00B97A7D"/>
    <w:rsid w:val="00C35221"/>
    <w:rsid w:val="00C4307D"/>
    <w:rsid w:val="00C51C5A"/>
    <w:rsid w:val="00C65067"/>
    <w:rsid w:val="00C90A9C"/>
    <w:rsid w:val="00C92B95"/>
    <w:rsid w:val="00C93E86"/>
    <w:rsid w:val="00CA62C3"/>
    <w:rsid w:val="00CD136E"/>
    <w:rsid w:val="00CF0CAE"/>
    <w:rsid w:val="00CF2E20"/>
    <w:rsid w:val="00D129D9"/>
    <w:rsid w:val="00D528FD"/>
    <w:rsid w:val="00D52F3C"/>
    <w:rsid w:val="00D61AF0"/>
    <w:rsid w:val="00DC78DE"/>
    <w:rsid w:val="00E368F5"/>
    <w:rsid w:val="00E43E5E"/>
    <w:rsid w:val="00E546C0"/>
    <w:rsid w:val="00E642EA"/>
    <w:rsid w:val="00E91580"/>
    <w:rsid w:val="00EA46A2"/>
    <w:rsid w:val="00EA61CF"/>
    <w:rsid w:val="00EE1A15"/>
    <w:rsid w:val="00EF385F"/>
    <w:rsid w:val="00F027C8"/>
    <w:rsid w:val="00F86355"/>
    <w:rsid w:val="00FF2893"/>
    <w:rsid w:val="034A284F"/>
    <w:rsid w:val="05673C28"/>
    <w:rsid w:val="05D24334"/>
    <w:rsid w:val="0D95A5C1"/>
    <w:rsid w:val="0F8E9126"/>
    <w:rsid w:val="1112A960"/>
    <w:rsid w:val="13AD8097"/>
    <w:rsid w:val="15AA1AE9"/>
    <w:rsid w:val="16E62CA5"/>
    <w:rsid w:val="17006D16"/>
    <w:rsid w:val="20805E0A"/>
    <w:rsid w:val="22DC6817"/>
    <w:rsid w:val="23CFA610"/>
    <w:rsid w:val="247026FF"/>
    <w:rsid w:val="2B5BBA12"/>
    <w:rsid w:val="2D669D5A"/>
    <w:rsid w:val="2F4F81D4"/>
    <w:rsid w:val="2FBF5994"/>
    <w:rsid w:val="303BC52F"/>
    <w:rsid w:val="3099F8BC"/>
    <w:rsid w:val="316A3AB8"/>
    <w:rsid w:val="35315803"/>
    <w:rsid w:val="375C5A21"/>
    <w:rsid w:val="3AE16D0C"/>
    <w:rsid w:val="3DB33799"/>
    <w:rsid w:val="42480E99"/>
    <w:rsid w:val="434D9092"/>
    <w:rsid w:val="45A63007"/>
    <w:rsid w:val="45C3E719"/>
    <w:rsid w:val="4681B2E5"/>
    <w:rsid w:val="47F2DE34"/>
    <w:rsid w:val="4A8595C3"/>
    <w:rsid w:val="4C0B755B"/>
    <w:rsid w:val="4D5C1BBF"/>
    <w:rsid w:val="4ECF8D76"/>
    <w:rsid w:val="4FDD7811"/>
    <w:rsid w:val="511D629A"/>
    <w:rsid w:val="5195CCDF"/>
    <w:rsid w:val="5258F0DA"/>
    <w:rsid w:val="5466E4F6"/>
    <w:rsid w:val="55D40D5F"/>
    <w:rsid w:val="562F973C"/>
    <w:rsid w:val="573398E7"/>
    <w:rsid w:val="57D45B57"/>
    <w:rsid w:val="5C0821C2"/>
    <w:rsid w:val="5C3273F5"/>
    <w:rsid w:val="5CB202E9"/>
    <w:rsid w:val="5CBDA41E"/>
    <w:rsid w:val="5D62E84A"/>
    <w:rsid w:val="5DC06CCA"/>
    <w:rsid w:val="5E174278"/>
    <w:rsid w:val="5E4CB47C"/>
    <w:rsid w:val="6105E518"/>
    <w:rsid w:val="651CCEC7"/>
    <w:rsid w:val="666F1C99"/>
    <w:rsid w:val="669FA534"/>
    <w:rsid w:val="67EC6E97"/>
    <w:rsid w:val="693A5F4E"/>
    <w:rsid w:val="6D3C5AB2"/>
    <w:rsid w:val="7028551C"/>
    <w:rsid w:val="74AED398"/>
    <w:rsid w:val="768AE5BF"/>
    <w:rsid w:val="77E466F3"/>
    <w:rsid w:val="78C2FA59"/>
    <w:rsid w:val="78F350CE"/>
    <w:rsid w:val="7C461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35276"/>
  <w15:chartTrackingRefBased/>
  <w15:docId w15:val="{27EF21BB-6BAC-4EA2-A134-700BA295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482"/>
    <w:pPr>
      <w:spacing w:after="0" w:line="240" w:lineRule="exact"/>
    </w:pPr>
    <w:rPr>
      <w:rFonts w:ascii="Arial" w:eastAsia="Times New Roman" w:hAnsi="Arial" w:cs="Times New Roman"/>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114482"/>
  </w:style>
  <w:style w:type="table" w:styleId="TableGrid">
    <w:name w:val="Table Grid"/>
    <w:basedOn w:val="TableNormal"/>
    <w:uiPriority w:val="59"/>
    <w:rsid w:val="005F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7DC"/>
    <w:pPr>
      <w:tabs>
        <w:tab w:val="center" w:pos="4513"/>
        <w:tab w:val="right" w:pos="9026"/>
      </w:tabs>
      <w:spacing w:line="240" w:lineRule="auto"/>
    </w:pPr>
  </w:style>
  <w:style w:type="character" w:customStyle="1" w:styleId="HeaderChar">
    <w:name w:val="Header Char"/>
    <w:basedOn w:val="DefaultParagraphFont"/>
    <w:link w:val="Header"/>
    <w:uiPriority w:val="99"/>
    <w:rsid w:val="002437DC"/>
    <w:rPr>
      <w:rFonts w:ascii="Arial" w:eastAsia="Times New Roman" w:hAnsi="Arial" w:cs="Times New Roman"/>
      <w:sz w:val="18"/>
      <w:szCs w:val="24"/>
      <w:lang w:val="en-US"/>
    </w:rPr>
  </w:style>
  <w:style w:type="paragraph" w:styleId="Footer">
    <w:name w:val="footer"/>
    <w:basedOn w:val="Normal"/>
    <w:link w:val="FooterChar"/>
    <w:uiPriority w:val="99"/>
    <w:unhideWhenUsed/>
    <w:rsid w:val="002437DC"/>
    <w:pPr>
      <w:tabs>
        <w:tab w:val="center" w:pos="4513"/>
        <w:tab w:val="right" w:pos="9026"/>
      </w:tabs>
      <w:spacing w:line="240" w:lineRule="auto"/>
    </w:pPr>
  </w:style>
  <w:style w:type="character" w:customStyle="1" w:styleId="FooterChar">
    <w:name w:val="Footer Char"/>
    <w:basedOn w:val="DefaultParagraphFont"/>
    <w:link w:val="Footer"/>
    <w:uiPriority w:val="99"/>
    <w:rsid w:val="002437DC"/>
    <w:rPr>
      <w:rFonts w:ascii="Arial" w:eastAsia="Times New Roman" w:hAnsi="Arial" w:cs="Times New Roman"/>
      <w:sz w:val="18"/>
      <w:szCs w:val="24"/>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ummuac.sharepoint.com/:w:/r/sites/pro-rke-hta/Shared%20Documents/SOPs/MMUHTA_004%20Transport%20of%20Human%20Tissue.docx?d=wc56cea553d8b4cecba33b375e87da47b&amp;csf=1&amp;web=1&amp;e=ZAxUI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tummuac.sharepoint.com/:w:/r/sites/pro-rke-hta/Shared%20Documents/SOPs/MMUHTA_004%20Transport%20of%20Human%20Tissue.docx?d=wc56cea553d8b4cecba33b375e87da47b&amp;csf=1&amp;web=1&amp;e=ZAxUI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mmuac.sharepoint.com/:w:/r/sites/pro-rke-hta/Shared%20Documents/SOPs/MMUHTA_004%20Transport%20of%20Human%20Tissue.docx?d=wc56cea553d8b4cecba33b375e87da47b&amp;csf=1&amp;web=1&amp;e=ZAxU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803ec0-b98c-4c78-af3f-fba87c723d74" xsi:nil="true"/>
    <lcf76f155ced4ddcb4097134ff3c332f xmlns="d8526990-09d6-408f-8dc5-982e7f8f206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243D22A0B6EE49B9CEE0611E432DF4" ma:contentTypeVersion="14" ma:contentTypeDescription="Create a new document." ma:contentTypeScope="" ma:versionID="c00c5506cb69de19bf68db7a07673fb8">
  <xsd:schema xmlns:xsd="http://www.w3.org/2001/XMLSchema" xmlns:xs="http://www.w3.org/2001/XMLSchema" xmlns:p="http://schemas.microsoft.com/office/2006/metadata/properties" xmlns:ns2="d8526990-09d6-408f-8dc5-982e7f8f2066" xmlns:ns3="08803ec0-b98c-4c78-af3f-fba87c723d74" targetNamespace="http://schemas.microsoft.com/office/2006/metadata/properties" ma:root="true" ma:fieldsID="62b7ac90248a1c6057822eff85bc623b" ns2:_="" ns3:_="">
    <xsd:import namespace="d8526990-09d6-408f-8dc5-982e7f8f2066"/>
    <xsd:import namespace="08803ec0-b98c-4c78-af3f-fba87c723d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26990-09d6-408f-8dc5-982e7f8f2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9d4c506-e2aa-436a-9dbd-af2c1579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803ec0-b98c-4c78-af3f-fba87c723d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6b4034-8aea-4e4b-9e4f-91d9b0855b5f}" ma:internalName="TaxCatchAll" ma:showField="CatchAllData" ma:web="08803ec0-b98c-4c78-af3f-fba87c723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BCD9D-F893-4B39-9180-460BEEEE3028}">
  <ds:schemaRefs>
    <ds:schemaRef ds:uri="d8526990-09d6-408f-8dc5-982e7f8f2066"/>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 ds:uri="08803ec0-b98c-4c78-af3f-fba87c723d74"/>
    <ds:schemaRef ds:uri="http://www.w3.org/XML/1998/namespace"/>
    <ds:schemaRef ds:uri="http://purl.org/dc/dcmitype/"/>
  </ds:schemaRefs>
</ds:datastoreItem>
</file>

<file path=customXml/itemProps2.xml><?xml version="1.0" encoding="utf-8"?>
<ds:datastoreItem xmlns:ds="http://schemas.openxmlformats.org/officeDocument/2006/customXml" ds:itemID="{92AC184E-62DD-4437-8DB1-CFAE99F839CC}">
  <ds:schemaRefs>
    <ds:schemaRef ds:uri="http://schemas.openxmlformats.org/officeDocument/2006/bibliography"/>
  </ds:schemaRefs>
</ds:datastoreItem>
</file>

<file path=customXml/itemProps3.xml><?xml version="1.0" encoding="utf-8"?>
<ds:datastoreItem xmlns:ds="http://schemas.openxmlformats.org/officeDocument/2006/customXml" ds:itemID="{621EC6F0-CB06-4DAF-B14C-36575031A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26990-09d6-408f-8dc5-982e7f8f2066"/>
    <ds:schemaRef ds:uri="08803ec0-b98c-4c78-af3f-fba87c723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2C658-100A-4EE3-A75D-2030FEC389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Neilson</dc:creator>
  <cp:keywords/>
  <dc:description/>
  <cp:lastModifiedBy>Liam Hanson</cp:lastModifiedBy>
  <cp:revision>46</cp:revision>
  <dcterms:created xsi:type="dcterms:W3CDTF">2020-02-18T12:28:00Z</dcterms:created>
  <dcterms:modified xsi:type="dcterms:W3CDTF">2023-03-16T17:17:00Z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0x010100B5243D22A0B6EE49B9CEE0611E432DF4</vt:lpwstr>
  </property>
  <property fmtid="{D5CDD505-2E9C-101B-9397-08002B2CF9AE}" pid="3" name="MediaServiceImageTags">
    <vt:lpwstr/>
  </property>
</Properties>
</file>