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5" w:rsidRPr="00357F73" w:rsidRDefault="00D67C7D" w:rsidP="00314757">
      <w:pPr>
        <w:pStyle w:val="NoSpacing"/>
        <w:rPr>
          <w:rFonts w:ascii="Tahoma" w:hAnsi="Tahoma" w:cs="Tahoma"/>
          <w:b/>
          <w:bCs/>
          <w:sz w:val="28"/>
          <w:szCs w:val="28"/>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85pt;margin-top:-20.05pt;width:57.25pt;height:68.65pt;z-index:251657728" fillcolor="window">
            <v:imagedata r:id="rId8" o:title=""/>
            <w10:wrap type="square" side="left"/>
          </v:shape>
          <o:OLEObject Type="Embed" ProgID="Word.Picture.8" ShapeID="_x0000_s1026" DrawAspect="Content" ObjectID="_1651413145" r:id="rId9"/>
        </w:object>
      </w:r>
      <w:r w:rsidR="00F52845" w:rsidRPr="00357F73">
        <w:rPr>
          <w:rFonts w:ascii="Tahoma" w:hAnsi="Tahoma" w:cs="Tahoma"/>
          <w:b/>
          <w:bCs/>
          <w:sz w:val="28"/>
          <w:szCs w:val="28"/>
        </w:rPr>
        <w:t>MANCHESTER METROPOLITAN UNIVERSITY</w:t>
      </w:r>
    </w:p>
    <w:p w:rsidR="00F52845" w:rsidRDefault="00E17AC9" w:rsidP="00314757">
      <w:pPr>
        <w:pStyle w:val="NoSpacing"/>
        <w:rPr>
          <w:rFonts w:ascii="Tahoma" w:hAnsi="Tahoma" w:cs="Tahoma"/>
          <w:b/>
          <w:bCs/>
          <w:sz w:val="24"/>
          <w:szCs w:val="24"/>
        </w:rPr>
      </w:pPr>
      <w:r>
        <w:rPr>
          <w:rFonts w:ascii="Tahoma" w:hAnsi="Tahoma" w:cs="Tahoma"/>
          <w:b/>
          <w:bCs/>
          <w:sz w:val="24"/>
          <w:szCs w:val="24"/>
        </w:rPr>
        <w:t xml:space="preserve">Appeal </w:t>
      </w:r>
      <w:proofErr w:type="gramStart"/>
      <w:r>
        <w:rPr>
          <w:rFonts w:ascii="Tahoma" w:hAnsi="Tahoma" w:cs="Tahoma"/>
          <w:b/>
          <w:bCs/>
          <w:sz w:val="24"/>
          <w:szCs w:val="24"/>
        </w:rPr>
        <w:t>Against</w:t>
      </w:r>
      <w:proofErr w:type="gramEnd"/>
      <w:r>
        <w:rPr>
          <w:rFonts w:ascii="Tahoma" w:hAnsi="Tahoma" w:cs="Tahoma"/>
          <w:b/>
          <w:bCs/>
          <w:sz w:val="24"/>
          <w:szCs w:val="24"/>
        </w:rPr>
        <w:t xml:space="preserve"> Withdrawal</w:t>
      </w:r>
    </w:p>
    <w:p w:rsidR="00F52845" w:rsidRPr="005B493C" w:rsidRDefault="00F52845" w:rsidP="00314757">
      <w:pPr>
        <w:pStyle w:val="NoSpacing"/>
        <w:rPr>
          <w:rFonts w:ascii="Tahoma" w:hAnsi="Tahoma" w:cs="Tahoma"/>
          <w:sz w:val="16"/>
          <w:szCs w:val="16"/>
        </w:rPr>
      </w:pPr>
    </w:p>
    <w:p w:rsidR="00423C83" w:rsidRPr="00423C83" w:rsidRDefault="00A445AD" w:rsidP="00314757">
      <w:pPr>
        <w:pStyle w:val="NoSpacing"/>
        <w:rPr>
          <w:rFonts w:ascii="Tahoma" w:hAnsi="Tahoma" w:cs="Tahoma"/>
          <w:b/>
          <w:sz w:val="28"/>
          <w:szCs w:val="28"/>
        </w:rPr>
      </w:pPr>
      <w:r>
        <w:rPr>
          <w:rFonts w:ascii="Tahoma" w:hAnsi="Tahoma" w:cs="Tahoma"/>
          <w:b/>
          <w:sz w:val="28"/>
          <w:szCs w:val="28"/>
        </w:rPr>
        <w:t>Procedure for Student</w:t>
      </w:r>
      <w:r w:rsidR="0068183F">
        <w:rPr>
          <w:rFonts w:ascii="Tahoma" w:hAnsi="Tahoma" w:cs="Tahoma"/>
          <w:b/>
          <w:sz w:val="28"/>
          <w:szCs w:val="28"/>
        </w:rPr>
        <w:t>s at Risk of Academic Failure:</w:t>
      </w:r>
    </w:p>
    <w:p w:rsidR="00E17AC9" w:rsidRDefault="00D67C7D" w:rsidP="005C673E">
      <w:pPr>
        <w:pStyle w:val="NoSpacing"/>
      </w:pPr>
      <w:hyperlink r:id="rId10" w:history="1">
        <w:r w:rsidR="007B6395" w:rsidRPr="002563A7">
          <w:rPr>
            <w:rStyle w:val="Hyperlink"/>
          </w:rPr>
          <w:t>http://www.mmu.ac.uk/academic/casqe/regulations/assessment/docs/withdrawal-suspension.pdf</w:t>
        </w:r>
      </w:hyperlink>
    </w:p>
    <w:p w:rsidR="007B6395" w:rsidRDefault="007B6395" w:rsidP="005C673E">
      <w:pPr>
        <w:pStyle w:val="NoSpacing"/>
        <w:rPr>
          <w:rFonts w:ascii="Tahoma" w:hAnsi="Tahoma" w:cs="Tahoma"/>
          <w:sz w:val="24"/>
          <w:szCs w:val="24"/>
        </w:rPr>
      </w:pPr>
    </w:p>
    <w:p w:rsidR="00052FAE" w:rsidRPr="00824636" w:rsidRDefault="00052FAE" w:rsidP="00052FAE">
      <w:pPr>
        <w:pStyle w:val="NoSpacing"/>
        <w:rPr>
          <w:rStyle w:val="Hyperlink"/>
          <w:rFonts w:ascii="Tahoma" w:hAnsi="Tahoma" w:cs="Tahoma"/>
          <w:b/>
          <w:sz w:val="20"/>
          <w:szCs w:val="20"/>
        </w:rPr>
      </w:pPr>
      <w:r w:rsidRPr="00824636">
        <w:rPr>
          <w:rStyle w:val="Hyperlink"/>
          <w:rFonts w:ascii="Tahoma" w:hAnsi="Tahoma" w:cs="Tahoma"/>
          <w:b/>
          <w:sz w:val="20"/>
          <w:szCs w:val="20"/>
        </w:rPr>
        <w:t>If you need any advice on submitting an appeal, you should contact the Students’ Union Advice Centre</w:t>
      </w:r>
      <w:r>
        <w:rPr>
          <w:rStyle w:val="Hyperlink"/>
          <w:rFonts w:ascii="Tahoma" w:hAnsi="Tahoma" w:cs="Tahoma"/>
          <w:b/>
          <w:sz w:val="20"/>
          <w:szCs w:val="20"/>
        </w:rPr>
        <w:t xml:space="preserve"> on:</w:t>
      </w:r>
    </w:p>
    <w:p w:rsidR="00052FAE" w:rsidRDefault="00052FAE" w:rsidP="00052FAE">
      <w:pPr>
        <w:rPr>
          <w:rFonts w:ascii="Tahoma" w:hAnsi="Tahoma" w:cs="Tahoma"/>
          <w:sz w:val="20"/>
          <w:szCs w:val="20"/>
          <w:lang w:eastAsia="en-GB"/>
        </w:rPr>
      </w:pPr>
      <w:r w:rsidRPr="00824636">
        <w:rPr>
          <w:rFonts w:ascii="Tahoma" w:hAnsi="Tahoma" w:cs="Tahoma"/>
          <w:noProof/>
          <w:color w:val="1A0DAB"/>
          <w:sz w:val="20"/>
          <w:szCs w:val="20"/>
          <w:lang w:eastAsia="en-GB"/>
        </w:rPr>
        <w:drawing>
          <wp:inline distT="0" distB="0" distL="0" distR="0" wp14:anchorId="1A99AC4D" wp14:editId="1473C60A">
            <wp:extent cx="295275" cy="295275"/>
            <wp:effectExtent l="0" t="0" r="9525" b="9525"/>
            <wp:docPr id="8" name="Picture 8" descr="https://encrypted-tbn0.gstatic.com/images?q=tbn:ANd9GcSETkeAxmCW7N-XjEC_RqMxJ01HbK6K2G3q2oyeZ1gzgxOUwfKrrynI3YCaT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ETkeAxmCW7N-XjEC_RqMxJ01HbK6K2G3q2oyeZ1gzgxOUwfKrrynI3YCaT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4636">
        <w:rPr>
          <w:rFonts w:ascii="Tahoma" w:hAnsi="Tahoma" w:cs="Tahoma"/>
          <w:sz w:val="20"/>
          <w:szCs w:val="20"/>
          <w:lang w:eastAsia="en-GB"/>
        </w:rPr>
        <w:t xml:space="preserve"> 0161 247 6533 / </w:t>
      </w:r>
      <w:r w:rsidRPr="00824636">
        <w:rPr>
          <w:rFonts w:ascii="Tahoma" w:hAnsi="Tahoma" w:cs="Tahoma"/>
          <w:noProof/>
          <w:color w:val="1A0DAB"/>
          <w:sz w:val="20"/>
          <w:szCs w:val="20"/>
          <w:lang w:eastAsia="en-GB"/>
        </w:rPr>
        <w:drawing>
          <wp:inline distT="0" distB="0" distL="0" distR="0" wp14:anchorId="38812CB9" wp14:editId="4E9D8CCC">
            <wp:extent cx="238125" cy="152400"/>
            <wp:effectExtent l="0" t="0" r="9525" b="0"/>
            <wp:docPr id="7" name="Picture 7" descr="https://encrypted-tbn0.gstatic.com/images?q=tbn:ANd9GcRKHa-XRhiusRk1N71FH67VRVQDzziQpSxHvRWu93PA5za1cVIkJG05T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KHa-XRhiusRk1N71FH67VRVQDzziQpSxHvRWu93PA5za1cVIkJG05T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824636">
        <w:rPr>
          <w:rFonts w:ascii="Tahoma" w:hAnsi="Tahoma" w:cs="Tahoma"/>
          <w:sz w:val="20"/>
          <w:szCs w:val="20"/>
          <w:lang w:eastAsia="en-GB"/>
        </w:rPr>
        <w:t> </w:t>
      </w:r>
      <w:hyperlink r:id="rId15" w:history="1">
        <w:r w:rsidRPr="00824636">
          <w:rPr>
            <w:rStyle w:val="Hyperlink"/>
            <w:rFonts w:ascii="Tahoma" w:hAnsi="Tahoma" w:cs="Tahoma"/>
            <w:sz w:val="20"/>
            <w:szCs w:val="20"/>
            <w:lang w:eastAsia="en-GB"/>
          </w:rPr>
          <w:t>s.u.advice@mmu.ac.uk</w:t>
        </w:r>
      </w:hyperlink>
      <w:r w:rsidRPr="00824636">
        <w:rPr>
          <w:rFonts w:ascii="Tahoma" w:hAnsi="Tahoma" w:cs="Tahoma"/>
          <w:sz w:val="20"/>
          <w:szCs w:val="20"/>
          <w:lang w:eastAsia="en-GB"/>
        </w:rPr>
        <w:t xml:space="preserve">  / </w:t>
      </w:r>
      <w:r w:rsidRPr="00824636">
        <w:rPr>
          <w:rFonts w:ascii="Tahoma" w:hAnsi="Tahoma" w:cs="Tahoma"/>
          <w:noProof/>
          <w:color w:val="1A0DAB"/>
          <w:sz w:val="20"/>
          <w:szCs w:val="20"/>
          <w:lang w:eastAsia="en-GB"/>
        </w:rPr>
        <w:drawing>
          <wp:inline distT="0" distB="0" distL="0" distR="0" wp14:anchorId="0D2F54EA" wp14:editId="6BD95093">
            <wp:extent cx="247650" cy="247650"/>
            <wp:effectExtent l="0" t="0" r="0" b="0"/>
            <wp:docPr id="3" name="Picture 3" descr="https://encrypted-tbn0.gstatic.com/images?q=tbn:ANd9GcRGxdo84vSf-x7-r9S4VOC-z8_jjJrv3iTKP94xHxlm4aw5Z1FGih4rqfv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Gxdo84vSf-x7-r9S4VOC-z8_jjJrv3iTKP94xHxlm4aw5Z1FGih4rqfv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24636">
        <w:rPr>
          <w:rFonts w:ascii="Tahoma" w:hAnsi="Tahoma" w:cs="Tahoma"/>
          <w:sz w:val="20"/>
          <w:szCs w:val="20"/>
          <w:lang w:eastAsia="en-GB"/>
        </w:rPr>
        <w:t> </w:t>
      </w:r>
      <w:hyperlink r:id="rId18" w:history="1">
        <w:r w:rsidRPr="00824636">
          <w:rPr>
            <w:rStyle w:val="Hyperlink"/>
            <w:rFonts w:ascii="Tahoma" w:hAnsi="Tahoma" w:cs="Tahoma"/>
            <w:sz w:val="20"/>
            <w:szCs w:val="20"/>
            <w:lang w:eastAsia="en-GB"/>
          </w:rPr>
          <w:t>www.theunionmmu.org/your-advice-centre/</w:t>
        </w:r>
      </w:hyperlink>
      <w:r w:rsidRPr="00824636">
        <w:rPr>
          <w:rFonts w:ascii="Tahoma" w:hAnsi="Tahoma" w:cs="Tahoma"/>
          <w:sz w:val="20"/>
          <w:szCs w:val="20"/>
          <w:lang w:eastAsia="en-GB"/>
        </w:rPr>
        <w:t xml:space="preserve"> </w:t>
      </w:r>
    </w:p>
    <w:p w:rsidR="00052FAE" w:rsidRPr="00824636" w:rsidRDefault="00052FAE" w:rsidP="00052FAE">
      <w:pPr>
        <w:rPr>
          <w:rFonts w:ascii="Tahoma" w:hAnsi="Tahoma" w:cs="Tahoma"/>
          <w:sz w:val="20"/>
          <w:szCs w:val="20"/>
          <w:lang w:eastAsia="en-GB"/>
        </w:rPr>
      </w:pPr>
      <w:r>
        <w:rPr>
          <w:rFonts w:ascii="Tahoma" w:hAnsi="Tahoma" w:cs="Tahoma"/>
          <w:sz w:val="20"/>
          <w:szCs w:val="20"/>
          <w:lang w:eastAsia="en-GB"/>
        </w:rPr>
        <w:t xml:space="preserve">You may also find the guidance on the Student Case Management team website useful: </w:t>
      </w:r>
      <w:hyperlink r:id="rId19" w:history="1">
        <w:r w:rsidRPr="003B0D11">
          <w:rPr>
            <w:rStyle w:val="Hyperlink"/>
            <w:rFonts w:ascii="Tahoma" w:hAnsi="Tahoma" w:cs="Tahoma"/>
            <w:sz w:val="20"/>
            <w:szCs w:val="20"/>
            <w:lang w:eastAsia="en-GB"/>
          </w:rPr>
          <w:t>https://www2.mmu.ac.uk/student-case-management/guidance-for-students/academic-appeals/</w:t>
        </w:r>
      </w:hyperlink>
      <w:r>
        <w:rPr>
          <w:rFonts w:ascii="Tahoma" w:hAnsi="Tahoma" w:cs="Tahoma"/>
          <w:sz w:val="20"/>
          <w:szCs w:val="20"/>
          <w:lang w:eastAsia="en-GB"/>
        </w:rPr>
        <w:t xml:space="preserve"> </w:t>
      </w:r>
    </w:p>
    <w:p w:rsidR="00052FAE" w:rsidRDefault="00052FAE" w:rsidP="00052FAE">
      <w:pPr>
        <w:pStyle w:val="NoSpacing"/>
        <w:jc w:val="both"/>
        <w:rPr>
          <w:rFonts w:ascii="Tahoma" w:hAnsi="Tahoma" w:cs="Tahoma"/>
          <w:color w:val="555555"/>
          <w:sz w:val="20"/>
          <w:szCs w:val="20"/>
          <w:lang w:eastAsia="en-GB"/>
        </w:rPr>
      </w:pPr>
      <w:r>
        <w:rPr>
          <w:rFonts w:ascii="Tahoma" w:hAnsi="Tahoma" w:cs="Tahoma"/>
          <w:color w:val="555555"/>
          <w:sz w:val="20"/>
          <w:szCs w:val="20"/>
          <w:lang w:eastAsia="en-GB"/>
        </w:rPr>
        <w:t xml:space="preserve">Please </w:t>
      </w:r>
      <w:r w:rsidRPr="00E075B9">
        <w:rPr>
          <w:rFonts w:ascii="Tahoma" w:hAnsi="Tahoma" w:cs="Tahoma"/>
          <w:color w:val="555555"/>
          <w:sz w:val="20"/>
          <w:szCs w:val="20"/>
          <w:lang w:eastAsia="en-GB"/>
        </w:rPr>
        <w:t xml:space="preserve">email the form </w:t>
      </w:r>
      <w:r>
        <w:rPr>
          <w:rFonts w:ascii="Tahoma" w:hAnsi="Tahoma" w:cs="Tahoma"/>
          <w:color w:val="555555"/>
          <w:sz w:val="20"/>
          <w:szCs w:val="20"/>
          <w:lang w:eastAsia="en-GB"/>
        </w:rPr>
        <w:t xml:space="preserve">and any necessary documentary evidence </w:t>
      </w:r>
      <w:r w:rsidRPr="00E075B9">
        <w:rPr>
          <w:rFonts w:ascii="Tahoma" w:hAnsi="Tahoma" w:cs="Tahoma"/>
          <w:color w:val="555555"/>
          <w:sz w:val="20"/>
          <w:szCs w:val="20"/>
          <w:lang w:eastAsia="en-GB"/>
        </w:rPr>
        <w:t xml:space="preserve">to the Student Case Management team at </w:t>
      </w:r>
      <w:hyperlink r:id="rId20" w:history="1">
        <w:r w:rsidRPr="00E075B9">
          <w:rPr>
            <w:rStyle w:val="Hyperlink"/>
            <w:rFonts w:ascii="Tahoma" w:hAnsi="Tahoma" w:cs="Tahoma"/>
            <w:sz w:val="20"/>
            <w:szCs w:val="20"/>
            <w:lang w:eastAsia="en-GB"/>
          </w:rPr>
          <w:t>complaintsappeals@mmu.ac.uk</w:t>
        </w:r>
      </w:hyperlink>
      <w:r w:rsidRPr="00E075B9">
        <w:rPr>
          <w:rFonts w:ascii="Tahoma" w:hAnsi="Tahoma" w:cs="Tahoma"/>
          <w:color w:val="555555"/>
          <w:sz w:val="20"/>
          <w:szCs w:val="20"/>
          <w:lang w:eastAsia="en-GB"/>
        </w:rPr>
        <w:t xml:space="preserve"> </w:t>
      </w:r>
    </w:p>
    <w:p w:rsidR="007A66CA" w:rsidRPr="005C673E" w:rsidRDefault="007A66CA" w:rsidP="005C673E">
      <w:pPr>
        <w:pStyle w:val="NoSpacing"/>
        <w:jc w:val="both"/>
        <w:rPr>
          <w:rFonts w:ascii="Tahoma" w:hAnsi="Tahoma" w:cs="Tahoma"/>
          <w:sz w:val="20"/>
          <w:szCs w:val="20"/>
        </w:rPr>
      </w:pPr>
    </w:p>
    <w:tbl>
      <w:tblPr>
        <w:tblpPr w:leftFromText="180" w:rightFromText="180" w:vertAnchor="text" w:horzAnchor="margin" w:tblpY="5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hemeFill="text2" w:themeFillTint="66"/>
        <w:tblLook w:val="00A0" w:firstRow="1" w:lastRow="0" w:firstColumn="1" w:lastColumn="0" w:noHBand="0" w:noVBand="0"/>
      </w:tblPr>
      <w:tblGrid>
        <w:gridCol w:w="9180"/>
      </w:tblGrid>
      <w:tr w:rsidR="007A66CA" w:rsidRPr="006350C2" w:rsidTr="002370C4">
        <w:tc>
          <w:tcPr>
            <w:tcW w:w="9180" w:type="dxa"/>
            <w:shd w:val="clear" w:color="auto" w:fill="8DB3E2" w:themeFill="text2" w:themeFillTint="66"/>
          </w:tcPr>
          <w:p w:rsidR="007A66CA" w:rsidRPr="006350C2" w:rsidRDefault="007A66CA" w:rsidP="007A66CA">
            <w:pPr>
              <w:pStyle w:val="NoSpacing"/>
              <w:rPr>
                <w:rFonts w:ascii="Tahoma" w:hAnsi="Tahoma" w:cs="Tahoma"/>
                <w:b/>
                <w:bCs/>
                <w:sz w:val="24"/>
                <w:szCs w:val="24"/>
              </w:rPr>
            </w:pPr>
            <w:r>
              <w:rPr>
                <w:rFonts w:ascii="Tahoma" w:hAnsi="Tahoma" w:cs="Tahoma"/>
                <w:b/>
                <w:bCs/>
                <w:sz w:val="24"/>
                <w:szCs w:val="24"/>
              </w:rPr>
              <w:t xml:space="preserve">1. </w:t>
            </w:r>
            <w:r w:rsidRPr="006350C2">
              <w:rPr>
                <w:rFonts w:ascii="Tahoma" w:hAnsi="Tahoma" w:cs="Tahoma"/>
                <w:b/>
                <w:bCs/>
                <w:sz w:val="24"/>
                <w:szCs w:val="24"/>
              </w:rPr>
              <w:t>Personal Details</w:t>
            </w:r>
          </w:p>
        </w:tc>
      </w:tr>
    </w:tbl>
    <w:tbl>
      <w:tblPr>
        <w:tblpPr w:leftFromText="180" w:rightFromText="180" w:vertAnchor="text" w:horzAnchor="margin" w:tblpY="45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00" w:firstRow="0" w:lastRow="0" w:firstColumn="0" w:lastColumn="0" w:noHBand="0" w:noVBand="0"/>
      </w:tblPr>
      <w:tblGrid>
        <w:gridCol w:w="959"/>
        <w:gridCol w:w="5629"/>
        <w:gridCol w:w="2592"/>
      </w:tblGrid>
      <w:tr w:rsidR="002370C4" w:rsidRPr="006350C2" w:rsidTr="002370C4">
        <w:trPr>
          <w:trHeight w:val="524"/>
        </w:trPr>
        <w:tc>
          <w:tcPr>
            <w:tcW w:w="959" w:type="dxa"/>
            <w:shd w:val="clear" w:color="auto" w:fill="auto"/>
          </w:tcPr>
          <w:p w:rsidR="002370C4" w:rsidRPr="002F2E8E" w:rsidRDefault="002370C4" w:rsidP="002370C4">
            <w:pPr>
              <w:spacing w:after="0"/>
              <w:rPr>
                <w:rFonts w:ascii="Tahoma" w:hAnsi="Tahoma" w:cs="Tahoma"/>
                <w:sz w:val="20"/>
                <w:szCs w:val="20"/>
              </w:rPr>
            </w:pPr>
            <w:r w:rsidRPr="002F2E8E">
              <w:rPr>
                <w:rFonts w:ascii="Tahoma" w:hAnsi="Tahoma" w:cs="Tahoma"/>
                <w:sz w:val="20"/>
                <w:szCs w:val="20"/>
              </w:rPr>
              <w:t>Mr / Ms</w:t>
            </w:r>
          </w:p>
        </w:tc>
        <w:tc>
          <w:tcPr>
            <w:tcW w:w="5629" w:type="dxa"/>
            <w:shd w:val="clear" w:color="auto" w:fill="auto"/>
          </w:tcPr>
          <w:p w:rsidR="002370C4" w:rsidRPr="002F2E8E" w:rsidRDefault="002370C4" w:rsidP="002370C4">
            <w:pPr>
              <w:spacing w:after="0"/>
              <w:rPr>
                <w:rFonts w:ascii="Tahoma" w:hAnsi="Tahoma" w:cs="Tahoma"/>
                <w:sz w:val="20"/>
                <w:szCs w:val="20"/>
              </w:rPr>
            </w:pPr>
            <w:r w:rsidRPr="002F2E8E">
              <w:rPr>
                <w:rFonts w:ascii="Tahoma" w:hAnsi="Tahoma" w:cs="Tahoma"/>
                <w:sz w:val="20"/>
                <w:szCs w:val="20"/>
              </w:rPr>
              <w:t>Name:</w:t>
            </w:r>
          </w:p>
        </w:tc>
        <w:tc>
          <w:tcPr>
            <w:tcW w:w="2592" w:type="dxa"/>
            <w:shd w:val="clear" w:color="auto" w:fill="auto"/>
          </w:tcPr>
          <w:p w:rsidR="002370C4" w:rsidRPr="002F2E8E" w:rsidRDefault="002370C4" w:rsidP="002370C4">
            <w:pPr>
              <w:spacing w:after="0"/>
              <w:rPr>
                <w:rFonts w:ascii="Tahoma" w:hAnsi="Tahoma" w:cs="Tahoma"/>
                <w:sz w:val="20"/>
                <w:szCs w:val="20"/>
              </w:rPr>
            </w:pPr>
            <w:r w:rsidRPr="002F2E8E">
              <w:rPr>
                <w:rFonts w:ascii="Tahoma" w:hAnsi="Tahoma" w:cs="Tahoma"/>
                <w:sz w:val="20"/>
                <w:szCs w:val="20"/>
              </w:rPr>
              <w:t>MMU ID:</w:t>
            </w:r>
          </w:p>
        </w:tc>
      </w:tr>
      <w:tr w:rsidR="002370C4" w:rsidRPr="006350C2" w:rsidTr="002370C4">
        <w:trPr>
          <w:trHeight w:val="530"/>
        </w:trPr>
        <w:tc>
          <w:tcPr>
            <w:tcW w:w="9180" w:type="dxa"/>
            <w:gridSpan w:val="3"/>
            <w:shd w:val="clear" w:color="auto" w:fill="auto"/>
          </w:tcPr>
          <w:p w:rsidR="002370C4" w:rsidRPr="002F2E8E" w:rsidRDefault="002370C4" w:rsidP="002370C4">
            <w:pPr>
              <w:spacing w:after="0"/>
              <w:rPr>
                <w:rFonts w:ascii="Tahoma" w:hAnsi="Tahoma" w:cs="Tahoma"/>
                <w:sz w:val="20"/>
                <w:szCs w:val="20"/>
              </w:rPr>
            </w:pPr>
            <w:r w:rsidRPr="002F2E8E">
              <w:rPr>
                <w:rFonts w:ascii="Tahoma" w:hAnsi="Tahoma" w:cs="Tahoma"/>
                <w:sz w:val="20"/>
                <w:szCs w:val="20"/>
              </w:rPr>
              <w:t>Programme Title:</w:t>
            </w:r>
          </w:p>
        </w:tc>
      </w:tr>
      <w:tr w:rsidR="002370C4" w:rsidRPr="006350C2" w:rsidTr="002370C4">
        <w:trPr>
          <w:trHeight w:val="1053"/>
        </w:trPr>
        <w:tc>
          <w:tcPr>
            <w:tcW w:w="9180" w:type="dxa"/>
            <w:gridSpan w:val="3"/>
            <w:tcBorders>
              <w:bottom w:val="nil"/>
            </w:tcBorders>
            <w:shd w:val="clear" w:color="auto" w:fill="auto"/>
          </w:tcPr>
          <w:p w:rsidR="002370C4" w:rsidRDefault="002370C4" w:rsidP="002370C4">
            <w:pPr>
              <w:spacing w:after="0"/>
              <w:rPr>
                <w:rFonts w:ascii="Tahoma" w:hAnsi="Tahoma" w:cs="Tahoma"/>
                <w:sz w:val="20"/>
                <w:szCs w:val="20"/>
              </w:rPr>
            </w:pPr>
            <w:r w:rsidRPr="002F2E8E">
              <w:rPr>
                <w:rFonts w:ascii="Tahoma" w:hAnsi="Tahoma" w:cs="Tahoma"/>
                <w:sz w:val="20"/>
                <w:szCs w:val="20"/>
              </w:rPr>
              <w:t>Address (Please do not give an address you might be</w:t>
            </w:r>
            <w:r>
              <w:rPr>
                <w:rFonts w:ascii="Tahoma" w:hAnsi="Tahoma" w:cs="Tahoma"/>
                <w:sz w:val="20"/>
                <w:szCs w:val="20"/>
              </w:rPr>
              <w:t xml:space="preserve"> moving from in the near future):</w:t>
            </w:r>
          </w:p>
          <w:p w:rsidR="002370C4" w:rsidRPr="002F2E8E" w:rsidRDefault="002370C4" w:rsidP="002370C4">
            <w:pPr>
              <w:spacing w:after="0"/>
              <w:rPr>
                <w:rFonts w:ascii="Tahoma" w:hAnsi="Tahoma" w:cs="Tahoma"/>
                <w:sz w:val="20"/>
                <w:szCs w:val="20"/>
              </w:rPr>
            </w:pPr>
          </w:p>
        </w:tc>
      </w:tr>
      <w:tr w:rsidR="00311227" w:rsidRPr="006350C2" w:rsidTr="00C4714E">
        <w:trPr>
          <w:trHeight w:val="424"/>
        </w:trPr>
        <w:tc>
          <w:tcPr>
            <w:tcW w:w="9180" w:type="dxa"/>
            <w:gridSpan w:val="3"/>
            <w:tcBorders>
              <w:top w:val="single" w:sz="4" w:space="0" w:color="000000"/>
            </w:tcBorders>
            <w:shd w:val="clear" w:color="auto" w:fill="auto"/>
            <w:vAlign w:val="center"/>
          </w:tcPr>
          <w:p w:rsidR="00311227" w:rsidRPr="002F2E8E" w:rsidRDefault="00311227" w:rsidP="002370C4">
            <w:pPr>
              <w:spacing w:after="0"/>
              <w:rPr>
                <w:rFonts w:ascii="Tahoma" w:hAnsi="Tahoma" w:cs="Tahoma"/>
                <w:sz w:val="20"/>
                <w:szCs w:val="20"/>
              </w:rPr>
            </w:pPr>
            <w:r>
              <w:rPr>
                <w:rFonts w:ascii="Tahoma" w:hAnsi="Tahoma" w:cs="Tahoma"/>
                <w:sz w:val="20"/>
                <w:szCs w:val="20"/>
              </w:rPr>
              <w:t>Contact Phone Number:</w:t>
            </w:r>
          </w:p>
        </w:tc>
      </w:tr>
      <w:tr w:rsidR="002370C4" w:rsidRPr="006350C2" w:rsidTr="002370C4">
        <w:trPr>
          <w:trHeight w:val="533"/>
        </w:trPr>
        <w:tc>
          <w:tcPr>
            <w:tcW w:w="9180" w:type="dxa"/>
            <w:gridSpan w:val="3"/>
            <w:tcBorders>
              <w:bottom w:val="single" w:sz="4" w:space="0" w:color="000000"/>
            </w:tcBorders>
            <w:shd w:val="clear" w:color="auto" w:fill="auto"/>
          </w:tcPr>
          <w:p w:rsidR="00311227" w:rsidRDefault="002370C4" w:rsidP="00311227">
            <w:pPr>
              <w:spacing w:after="120"/>
              <w:rPr>
                <w:rFonts w:ascii="Tahoma" w:hAnsi="Tahoma" w:cs="Tahoma"/>
                <w:sz w:val="20"/>
                <w:szCs w:val="20"/>
              </w:rPr>
            </w:pPr>
            <w:r>
              <w:rPr>
                <w:rFonts w:ascii="Tahoma" w:hAnsi="Tahoma" w:cs="Tahoma"/>
                <w:sz w:val="20"/>
                <w:szCs w:val="20"/>
              </w:rPr>
              <w:t xml:space="preserve">Preferred Email Address: </w:t>
            </w:r>
          </w:p>
          <w:p w:rsidR="002370C4" w:rsidRPr="002370C4" w:rsidRDefault="002370C4" w:rsidP="00311227">
            <w:pPr>
              <w:spacing w:after="0"/>
              <w:rPr>
                <w:rFonts w:ascii="Tahoma" w:hAnsi="Tahoma" w:cs="Tahoma"/>
                <w:i/>
                <w:sz w:val="20"/>
                <w:szCs w:val="20"/>
              </w:rPr>
            </w:pPr>
            <w:r w:rsidRPr="002370C4">
              <w:rPr>
                <w:rFonts w:ascii="Tahoma" w:hAnsi="Tahoma" w:cs="Tahoma"/>
                <w:i/>
                <w:sz w:val="20"/>
                <w:szCs w:val="20"/>
              </w:rPr>
              <w:t>(</w:t>
            </w:r>
            <w:r w:rsidR="00311227">
              <w:rPr>
                <w:rFonts w:ascii="Tahoma" w:hAnsi="Tahoma" w:cs="Tahoma"/>
                <w:i/>
                <w:sz w:val="20"/>
                <w:szCs w:val="20"/>
              </w:rPr>
              <w:t>Please note – all communication about your appeal</w:t>
            </w:r>
            <w:r w:rsidRPr="002370C4">
              <w:rPr>
                <w:rFonts w:ascii="Tahoma" w:hAnsi="Tahoma" w:cs="Tahoma"/>
                <w:i/>
                <w:sz w:val="20"/>
                <w:szCs w:val="20"/>
              </w:rPr>
              <w:t xml:space="preserve"> will be sent by email)</w:t>
            </w:r>
          </w:p>
        </w:tc>
      </w:tr>
    </w:tbl>
    <w:p w:rsidR="00436114" w:rsidRDefault="00436114" w:rsidP="00314757">
      <w:pPr>
        <w:pStyle w:val="NoSpacing"/>
        <w:rPr>
          <w:rFonts w:ascii="Tahoma" w:hAnsi="Tahoma" w:cs="Tahoma"/>
          <w:sz w:val="16"/>
          <w:szCs w:val="16"/>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hemeFill="text2" w:themeFillTint="66"/>
        <w:tblLook w:val="0000" w:firstRow="0" w:lastRow="0" w:firstColumn="0" w:lastColumn="0" w:noHBand="0" w:noVBand="0"/>
      </w:tblPr>
      <w:tblGrid>
        <w:gridCol w:w="9040"/>
      </w:tblGrid>
      <w:tr w:rsidR="005D5F84" w:rsidTr="002370C4">
        <w:trPr>
          <w:trHeight w:val="362"/>
        </w:trPr>
        <w:tc>
          <w:tcPr>
            <w:tcW w:w="9192" w:type="dxa"/>
            <w:tcBorders>
              <w:bottom w:val="single" w:sz="4" w:space="0" w:color="000000"/>
            </w:tcBorders>
            <w:shd w:val="clear" w:color="auto" w:fill="8DB3E2" w:themeFill="text2" w:themeFillTint="66"/>
          </w:tcPr>
          <w:p w:rsidR="005D5F84" w:rsidRDefault="005D5F84" w:rsidP="0041662F">
            <w:pPr>
              <w:pStyle w:val="NoSpacing"/>
              <w:rPr>
                <w:rFonts w:ascii="Tahoma" w:hAnsi="Tahoma" w:cs="Tahoma"/>
                <w:sz w:val="20"/>
                <w:szCs w:val="20"/>
              </w:rPr>
            </w:pPr>
            <w:r>
              <w:rPr>
                <w:rFonts w:ascii="Tahoma" w:hAnsi="Tahoma" w:cs="Tahoma"/>
                <w:b/>
                <w:bCs/>
                <w:sz w:val="24"/>
                <w:szCs w:val="24"/>
              </w:rPr>
              <w:t xml:space="preserve">2. </w:t>
            </w:r>
            <w:r w:rsidR="0041662F">
              <w:rPr>
                <w:rFonts w:ascii="Tahoma" w:hAnsi="Tahoma" w:cs="Tahoma"/>
                <w:b/>
                <w:bCs/>
                <w:sz w:val="24"/>
                <w:szCs w:val="24"/>
              </w:rPr>
              <w:t>Disability, Specific Learning Difficulties or Long-term Health Conditions</w:t>
            </w:r>
          </w:p>
        </w:tc>
      </w:tr>
      <w:tr w:rsidR="00311227" w:rsidTr="00052FAE">
        <w:trPr>
          <w:trHeight w:val="2617"/>
        </w:trPr>
        <w:tc>
          <w:tcPr>
            <w:tcW w:w="9192" w:type="dxa"/>
            <w:shd w:val="clear" w:color="auto" w:fill="FFFFFF" w:themeFill="background1"/>
          </w:tcPr>
          <w:p w:rsidR="00311227" w:rsidRPr="00252AEC" w:rsidRDefault="00311227" w:rsidP="0041662F">
            <w:pPr>
              <w:pStyle w:val="NoSpacing"/>
              <w:ind w:left="132"/>
              <w:rPr>
                <w:rFonts w:ascii="Tahoma" w:hAnsi="Tahoma" w:cs="Tahoma"/>
                <w:i/>
                <w:sz w:val="20"/>
                <w:szCs w:val="20"/>
              </w:rPr>
            </w:pPr>
            <w:r w:rsidRPr="0041662F">
              <w:rPr>
                <w:rFonts w:ascii="Tahoma" w:hAnsi="Tahoma" w:cs="Tahoma"/>
                <w:sz w:val="20"/>
                <w:szCs w:val="20"/>
              </w:rPr>
              <w:t xml:space="preserve">Are you Disabled or do you have </w:t>
            </w:r>
            <w:r>
              <w:rPr>
                <w:rFonts w:ascii="Tahoma" w:hAnsi="Tahoma" w:cs="Tahoma"/>
                <w:sz w:val="20"/>
                <w:szCs w:val="20"/>
              </w:rPr>
              <w:t xml:space="preserve">a </w:t>
            </w:r>
            <w:r w:rsidRPr="0041662F">
              <w:rPr>
                <w:rFonts w:ascii="Tahoma" w:hAnsi="Tahoma" w:cs="Tahoma"/>
                <w:sz w:val="20"/>
                <w:szCs w:val="20"/>
              </w:rPr>
              <w:t xml:space="preserve">Specific Learning Difficulty (such as Dyslexia) </w:t>
            </w:r>
            <w:r>
              <w:rPr>
                <w:rFonts w:ascii="Tahoma" w:hAnsi="Tahoma" w:cs="Tahoma"/>
                <w:sz w:val="20"/>
                <w:szCs w:val="20"/>
              </w:rPr>
              <w:t xml:space="preserve">or </w:t>
            </w:r>
            <w:r w:rsidRPr="0041662F">
              <w:rPr>
                <w:rFonts w:ascii="Tahoma" w:hAnsi="Tahoma" w:cs="Tahoma"/>
                <w:sz w:val="20"/>
                <w:szCs w:val="20"/>
              </w:rPr>
              <w:t>a long-term health condition that you believe is relevant to your appeal?</w:t>
            </w:r>
            <w:r>
              <w:rPr>
                <w:rFonts w:ascii="Tahoma" w:hAnsi="Tahoma" w:cs="Tahoma"/>
                <w:sz w:val="20"/>
                <w:szCs w:val="20"/>
              </w:rPr>
              <w:t xml:space="preserve"> </w:t>
            </w:r>
            <w:r>
              <w:rPr>
                <w:rFonts w:ascii="Tahoma" w:hAnsi="Tahoma" w:cs="Tahoma"/>
                <w:i/>
                <w:sz w:val="20"/>
                <w:szCs w:val="20"/>
              </w:rPr>
              <w:t xml:space="preserve">(Please select one of </w:t>
            </w:r>
            <w:r w:rsidR="000C110C">
              <w:rPr>
                <w:rFonts w:ascii="Tahoma" w:hAnsi="Tahoma" w:cs="Tahoma"/>
                <w:i/>
                <w:sz w:val="20"/>
                <w:szCs w:val="20"/>
              </w:rPr>
              <w:t xml:space="preserve">the </w:t>
            </w:r>
            <w:r>
              <w:rPr>
                <w:rFonts w:ascii="Tahoma" w:hAnsi="Tahoma" w:cs="Tahoma"/>
                <w:i/>
                <w:sz w:val="20"/>
                <w:szCs w:val="20"/>
              </w:rPr>
              <w:t>options):</w:t>
            </w:r>
          </w:p>
          <w:p w:rsidR="00311227" w:rsidRDefault="00311227" w:rsidP="0041662F">
            <w:pPr>
              <w:pStyle w:val="NoSpacing"/>
              <w:ind w:left="132"/>
              <w:rPr>
                <w:rFonts w:ascii="Tahoma" w:hAnsi="Tahoma" w:cs="Tahoma"/>
                <w:sz w:val="20"/>
                <w:szCs w:val="20"/>
              </w:rPr>
            </w:pPr>
          </w:p>
          <w:p w:rsidR="00311227" w:rsidRPr="00252AEC" w:rsidRDefault="00D67C7D" w:rsidP="00252AEC">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EndPr/>
              <w:sdtContent>
                <w:r w:rsidR="00311227">
                  <w:rPr>
                    <w:rFonts w:ascii="MS Gothic" w:eastAsia="MS Gothic" w:hAnsi="MS Gothic" w:cs="Tahoma" w:hint="eastAsia"/>
                    <w:sz w:val="20"/>
                    <w:szCs w:val="20"/>
                  </w:rPr>
                  <w:t>☐</w:t>
                </w:r>
              </w:sdtContent>
            </w:sdt>
            <w:r w:rsidR="00311227">
              <w:rPr>
                <w:rFonts w:ascii="Tahoma" w:hAnsi="Tahoma" w:cs="Tahoma"/>
                <w:sz w:val="20"/>
                <w:szCs w:val="20"/>
              </w:rPr>
              <w:t xml:space="preserve">   </w:t>
            </w:r>
            <w:r w:rsidR="00311227">
              <w:rPr>
                <w:rFonts w:ascii="Tahoma" w:hAnsi="Tahoma" w:cs="Tahoma"/>
                <w:sz w:val="20"/>
                <w:szCs w:val="20"/>
              </w:rPr>
              <w:tab/>
              <w:t xml:space="preserve">No, I do not – </w:t>
            </w:r>
            <w:r w:rsidR="00311227">
              <w:rPr>
                <w:rFonts w:ascii="Tahoma" w:hAnsi="Tahoma" w:cs="Tahoma"/>
                <w:i/>
                <w:sz w:val="20"/>
                <w:szCs w:val="20"/>
              </w:rPr>
              <w:t>Proceed to section 3</w:t>
            </w:r>
          </w:p>
          <w:p w:rsidR="00311227" w:rsidRDefault="00311227" w:rsidP="0041662F">
            <w:pPr>
              <w:pStyle w:val="NoSpacing"/>
              <w:ind w:left="132"/>
              <w:rPr>
                <w:rFonts w:ascii="Tahoma" w:hAnsi="Tahoma" w:cs="Tahoma"/>
                <w:sz w:val="20"/>
                <w:szCs w:val="20"/>
              </w:rPr>
            </w:pPr>
          </w:p>
          <w:p w:rsidR="00C62333" w:rsidRPr="00052FAE" w:rsidRDefault="00D67C7D" w:rsidP="00052FAE">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EndPr/>
              <w:sdtContent>
                <w:r w:rsidR="00311227">
                  <w:rPr>
                    <w:rFonts w:ascii="MS Gothic" w:eastAsia="MS Gothic" w:hAnsi="MS Gothic" w:cs="Tahoma" w:hint="eastAsia"/>
                    <w:sz w:val="20"/>
                    <w:szCs w:val="20"/>
                  </w:rPr>
                  <w:t>☐</w:t>
                </w:r>
              </w:sdtContent>
            </w:sdt>
            <w:r w:rsidR="00311227">
              <w:rPr>
                <w:rFonts w:ascii="Tahoma" w:hAnsi="Tahoma" w:cs="Tahoma"/>
                <w:sz w:val="20"/>
                <w:szCs w:val="20"/>
              </w:rPr>
              <w:tab/>
              <w:t xml:space="preserve">Yes - </w:t>
            </w:r>
            <w:r w:rsidR="00311227">
              <w:rPr>
                <w:rFonts w:ascii="Tahoma" w:hAnsi="Tahoma" w:cs="Tahoma"/>
                <w:i/>
                <w:sz w:val="20"/>
                <w:szCs w:val="20"/>
              </w:rPr>
              <w:t xml:space="preserve">Please give further details </w:t>
            </w:r>
            <w:r w:rsidR="00311227" w:rsidRPr="00252AEC">
              <w:rPr>
                <w:rFonts w:ascii="Tahoma" w:hAnsi="Tahoma" w:cs="Tahoma"/>
                <w:i/>
                <w:sz w:val="20"/>
                <w:szCs w:val="20"/>
              </w:rPr>
              <w:t>below:</w:t>
            </w:r>
          </w:p>
        </w:tc>
      </w:tr>
    </w:tbl>
    <w:tbl>
      <w:tblPr>
        <w:tblpPr w:leftFromText="180" w:rightFromText="180" w:vertAnchor="text" w:horzAnchor="margin"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hemeFill="text2" w:themeFillTint="66"/>
        <w:tblLayout w:type="fixed"/>
        <w:tblLook w:val="00A0" w:firstRow="1" w:lastRow="0" w:firstColumn="1" w:lastColumn="0" w:noHBand="0" w:noVBand="0"/>
      </w:tblPr>
      <w:tblGrid>
        <w:gridCol w:w="534"/>
        <w:gridCol w:w="7654"/>
        <w:gridCol w:w="992"/>
      </w:tblGrid>
      <w:tr w:rsidR="00E0641A" w:rsidRPr="006350C2" w:rsidTr="00C62333">
        <w:trPr>
          <w:cantSplit/>
        </w:trPr>
        <w:tc>
          <w:tcPr>
            <w:tcW w:w="9180" w:type="dxa"/>
            <w:gridSpan w:val="3"/>
            <w:tcBorders>
              <w:bottom w:val="single" w:sz="4" w:space="0" w:color="000000"/>
            </w:tcBorders>
            <w:shd w:val="clear" w:color="auto" w:fill="8DB3E2" w:themeFill="text2" w:themeFillTint="66"/>
          </w:tcPr>
          <w:p w:rsidR="00E0641A" w:rsidRDefault="005D5F84" w:rsidP="006350C2">
            <w:pPr>
              <w:pStyle w:val="NoSpacing"/>
              <w:rPr>
                <w:rFonts w:ascii="Tahoma" w:hAnsi="Tahoma" w:cs="Tahoma"/>
                <w:sz w:val="20"/>
                <w:szCs w:val="20"/>
              </w:rPr>
            </w:pPr>
            <w:r>
              <w:rPr>
                <w:rFonts w:ascii="Tahoma" w:hAnsi="Tahoma" w:cs="Tahoma"/>
                <w:b/>
                <w:bCs/>
                <w:sz w:val="24"/>
                <w:szCs w:val="24"/>
              </w:rPr>
              <w:t>3</w:t>
            </w:r>
            <w:r w:rsidR="00E0641A">
              <w:rPr>
                <w:rFonts w:ascii="Tahoma" w:hAnsi="Tahoma" w:cs="Tahoma"/>
                <w:b/>
                <w:bCs/>
                <w:sz w:val="24"/>
                <w:szCs w:val="24"/>
              </w:rPr>
              <w:t xml:space="preserve">. </w:t>
            </w:r>
            <w:r w:rsidR="00A46579">
              <w:rPr>
                <w:rFonts w:ascii="Tahoma" w:hAnsi="Tahoma" w:cs="Tahoma"/>
                <w:b/>
                <w:bCs/>
                <w:sz w:val="24"/>
                <w:szCs w:val="24"/>
              </w:rPr>
              <w:t xml:space="preserve">What Are Your </w:t>
            </w:r>
            <w:r w:rsidR="00531C2D">
              <w:rPr>
                <w:rFonts w:ascii="Tahoma" w:hAnsi="Tahoma" w:cs="Tahoma"/>
                <w:b/>
                <w:bCs/>
                <w:sz w:val="24"/>
                <w:szCs w:val="24"/>
              </w:rPr>
              <w:t>Grounds for Appeal</w:t>
            </w:r>
            <w:r w:rsidR="00A46579">
              <w:rPr>
                <w:rFonts w:ascii="Tahoma" w:hAnsi="Tahoma" w:cs="Tahoma"/>
                <w:b/>
                <w:bCs/>
                <w:sz w:val="24"/>
                <w:szCs w:val="24"/>
              </w:rPr>
              <w:t>?</w:t>
            </w:r>
            <w:r w:rsidR="00E0641A">
              <w:rPr>
                <w:rFonts w:ascii="Tahoma" w:hAnsi="Tahoma" w:cs="Tahoma"/>
                <w:b/>
                <w:bCs/>
                <w:sz w:val="24"/>
                <w:szCs w:val="24"/>
              </w:rPr>
              <w:t xml:space="preserve">  </w:t>
            </w:r>
          </w:p>
        </w:tc>
      </w:tr>
      <w:tr w:rsidR="00E0641A" w:rsidRPr="006350C2" w:rsidTr="00C62333">
        <w:trPr>
          <w:cantSplit/>
        </w:trPr>
        <w:tc>
          <w:tcPr>
            <w:tcW w:w="9180" w:type="dxa"/>
            <w:gridSpan w:val="3"/>
            <w:shd w:val="clear" w:color="auto" w:fill="FFFFFF" w:themeFill="background1"/>
          </w:tcPr>
          <w:p w:rsidR="00E0641A" w:rsidRPr="00052FAE" w:rsidRDefault="00E0641A" w:rsidP="006350C2">
            <w:pPr>
              <w:pStyle w:val="NoSpacing"/>
              <w:rPr>
                <w:rFonts w:ascii="Tahoma" w:hAnsi="Tahoma" w:cs="Tahoma"/>
                <w:b/>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52FAE">
              <w:rPr>
                <w:rFonts w:ascii="Tahoma" w:hAnsi="Tahoma" w:cs="Tahoma"/>
                <w:b/>
                <w:sz w:val="20"/>
                <w:szCs w:val="20"/>
              </w:rPr>
              <w:t xml:space="preserve">Please tick </w:t>
            </w:r>
          </w:p>
        </w:tc>
      </w:tr>
      <w:tr w:rsidR="00F52845" w:rsidRPr="006350C2" w:rsidTr="00C62333">
        <w:trPr>
          <w:cantSplit/>
        </w:trPr>
        <w:tc>
          <w:tcPr>
            <w:tcW w:w="534" w:type="dxa"/>
            <w:shd w:val="clear" w:color="auto" w:fill="FFFFFF" w:themeFill="background1"/>
          </w:tcPr>
          <w:p w:rsidR="00F52845" w:rsidRPr="006350C2" w:rsidRDefault="00F52845" w:rsidP="006350C2">
            <w:pPr>
              <w:pStyle w:val="NoSpacing"/>
              <w:rPr>
                <w:rFonts w:ascii="Tahoma" w:hAnsi="Tahoma" w:cs="Tahoma"/>
                <w:sz w:val="20"/>
                <w:szCs w:val="20"/>
              </w:rPr>
            </w:pPr>
          </w:p>
          <w:p w:rsidR="00F52845" w:rsidRPr="006350C2" w:rsidRDefault="00F52845" w:rsidP="006350C2">
            <w:pPr>
              <w:pStyle w:val="NoSpacing"/>
              <w:rPr>
                <w:rFonts w:ascii="Tahoma" w:hAnsi="Tahoma" w:cs="Tahoma"/>
                <w:sz w:val="20"/>
                <w:szCs w:val="20"/>
              </w:rPr>
            </w:pPr>
            <w:r w:rsidRPr="006350C2">
              <w:rPr>
                <w:rFonts w:ascii="Tahoma" w:hAnsi="Tahoma" w:cs="Tahoma"/>
                <w:sz w:val="20"/>
                <w:szCs w:val="20"/>
              </w:rPr>
              <w:t xml:space="preserve">1. </w:t>
            </w:r>
          </w:p>
        </w:tc>
        <w:tc>
          <w:tcPr>
            <w:tcW w:w="7654" w:type="dxa"/>
            <w:shd w:val="clear" w:color="auto" w:fill="FFFFFF" w:themeFill="background1"/>
          </w:tcPr>
          <w:p w:rsidR="00F52845" w:rsidRPr="006350C2" w:rsidRDefault="00F52845" w:rsidP="006350C2">
            <w:pPr>
              <w:pStyle w:val="NoSpacing"/>
              <w:rPr>
                <w:rFonts w:ascii="Tahoma" w:hAnsi="Tahoma" w:cs="Tahoma"/>
                <w:sz w:val="12"/>
                <w:szCs w:val="12"/>
              </w:rPr>
            </w:pPr>
          </w:p>
          <w:p w:rsidR="00F52845" w:rsidRDefault="00A445AD" w:rsidP="00E26BFC">
            <w:pPr>
              <w:pStyle w:val="NoSpacing"/>
              <w:rPr>
                <w:rFonts w:ascii="Tahoma" w:hAnsi="Tahoma" w:cs="Tahoma"/>
                <w:sz w:val="20"/>
                <w:szCs w:val="20"/>
              </w:rPr>
            </w:pPr>
            <w:r>
              <w:rPr>
                <w:rFonts w:ascii="Tahoma" w:hAnsi="Tahoma" w:cs="Tahoma"/>
                <w:sz w:val="20"/>
                <w:szCs w:val="20"/>
              </w:rPr>
              <w:t xml:space="preserve">Your engagement with the course has been </w:t>
            </w:r>
            <w:r w:rsidR="00C9717B">
              <w:rPr>
                <w:rFonts w:ascii="Tahoma" w:hAnsi="Tahoma" w:cs="Tahoma"/>
                <w:sz w:val="20"/>
                <w:szCs w:val="20"/>
              </w:rPr>
              <w:t>affected by exceptional factors that you have not disclosed at an earlier stage of the withdrawal process.</w:t>
            </w:r>
          </w:p>
          <w:p w:rsidR="00C9717B" w:rsidRPr="006350C2" w:rsidRDefault="00C9717B" w:rsidP="00E26BFC">
            <w:pPr>
              <w:pStyle w:val="NoSpacing"/>
              <w:rPr>
                <w:rFonts w:ascii="Tahoma" w:hAnsi="Tahoma" w:cs="Tahoma"/>
                <w:sz w:val="12"/>
                <w:szCs w:val="12"/>
              </w:rPr>
            </w:pPr>
          </w:p>
        </w:tc>
        <w:tc>
          <w:tcPr>
            <w:tcW w:w="992" w:type="dxa"/>
            <w:shd w:val="clear" w:color="auto" w:fill="FFFFFF" w:themeFill="background1"/>
          </w:tcPr>
          <w:p w:rsidR="00F52845" w:rsidRPr="006350C2" w:rsidRDefault="00F52845" w:rsidP="006350C2">
            <w:pPr>
              <w:pStyle w:val="NoSpacing"/>
              <w:rPr>
                <w:rFonts w:ascii="Tahoma" w:hAnsi="Tahoma" w:cs="Tahoma"/>
                <w:sz w:val="20"/>
                <w:szCs w:val="20"/>
              </w:rPr>
            </w:pPr>
          </w:p>
        </w:tc>
      </w:tr>
      <w:tr w:rsidR="00F52845" w:rsidRPr="006350C2" w:rsidTr="00C62333">
        <w:trPr>
          <w:cantSplit/>
        </w:trPr>
        <w:tc>
          <w:tcPr>
            <w:tcW w:w="534" w:type="dxa"/>
            <w:shd w:val="clear" w:color="auto" w:fill="FFFFFF" w:themeFill="background1"/>
          </w:tcPr>
          <w:p w:rsidR="00F52845" w:rsidRPr="006350C2" w:rsidRDefault="00F52845" w:rsidP="006350C2">
            <w:pPr>
              <w:pStyle w:val="NoSpacing"/>
              <w:rPr>
                <w:rFonts w:ascii="Tahoma" w:hAnsi="Tahoma" w:cs="Tahoma"/>
                <w:sz w:val="12"/>
                <w:szCs w:val="12"/>
              </w:rPr>
            </w:pPr>
          </w:p>
          <w:p w:rsidR="00F52845" w:rsidRPr="006350C2" w:rsidRDefault="00F52845" w:rsidP="006350C2">
            <w:pPr>
              <w:pStyle w:val="NoSpacing"/>
              <w:rPr>
                <w:rFonts w:ascii="Tahoma" w:hAnsi="Tahoma" w:cs="Tahoma"/>
                <w:sz w:val="20"/>
                <w:szCs w:val="20"/>
              </w:rPr>
            </w:pPr>
            <w:r w:rsidRPr="006350C2">
              <w:rPr>
                <w:rFonts w:ascii="Tahoma" w:hAnsi="Tahoma" w:cs="Tahoma"/>
                <w:sz w:val="20"/>
                <w:szCs w:val="20"/>
              </w:rPr>
              <w:t>2.</w:t>
            </w:r>
          </w:p>
        </w:tc>
        <w:tc>
          <w:tcPr>
            <w:tcW w:w="7654" w:type="dxa"/>
            <w:shd w:val="clear" w:color="auto" w:fill="FFFFFF" w:themeFill="background1"/>
          </w:tcPr>
          <w:p w:rsidR="00F52845" w:rsidRPr="006350C2" w:rsidRDefault="00F52845" w:rsidP="006350C2">
            <w:pPr>
              <w:pStyle w:val="NoSpacing"/>
              <w:rPr>
                <w:rFonts w:ascii="Tahoma" w:hAnsi="Tahoma" w:cs="Tahoma"/>
                <w:sz w:val="12"/>
                <w:szCs w:val="12"/>
              </w:rPr>
            </w:pPr>
          </w:p>
          <w:p w:rsidR="00F52845" w:rsidRPr="00A445AD" w:rsidRDefault="00A445AD" w:rsidP="006350C2">
            <w:pPr>
              <w:pStyle w:val="NoSpacing"/>
              <w:rPr>
                <w:rFonts w:ascii="Tahoma" w:hAnsi="Tahoma" w:cs="Tahoma"/>
                <w:sz w:val="20"/>
                <w:szCs w:val="20"/>
              </w:rPr>
            </w:pPr>
            <w:r>
              <w:rPr>
                <w:rFonts w:ascii="Tahoma" w:hAnsi="Tahoma" w:cs="Tahoma"/>
                <w:sz w:val="20"/>
                <w:szCs w:val="20"/>
              </w:rPr>
              <w:t xml:space="preserve">There has been a material irregularity in </w:t>
            </w:r>
            <w:r w:rsidR="00705D8B">
              <w:rPr>
                <w:rFonts w:ascii="Tahoma" w:hAnsi="Tahoma" w:cs="Tahoma"/>
                <w:sz w:val="20"/>
                <w:szCs w:val="20"/>
              </w:rPr>
              <w:t xml:space="preserve">the </w:t>
            </w:r>
            <w:r>
              <w:rPr>
                <w:rFonts w:ascii="Tahoma" w:hAnsi="Tahoma" w:cs="Tahoma"/>
                <w:sz w:val="20"/>
                <w:szCs w:val="20"/>
              </w:rPr>
              <w:t>conduct of the</w:t>
            </w:r>
            <w:r w:rsidR="00727A96">
              <w:rPr>
                <w:rFonts w:ascii="Tahoma" w:hAnsi="Tahoma" w:cs="Tahoma"/>
                <w:sz w:val="20"/>
                <w:szCs w:val="20"/>
              </w:rPr>
              <w:t xml:space="preserve"> withdrawal</w:t>
            </w:r>
            <w:r>
              <w:rPr>
                <w:rFonts w:ascii="Tahoma" w:hAnsi="Tahoma" w:cs="Tahoma"/>
                <w:sz w:val="20"/>
                <w:szCs w:val="20"/>
              </w:rPr>
              <w:t xml:space="preserve"> process</w:t>
            </w:r>
            <w:r w:rsidR="002F4551">
              <w:rPr>
                <w:rFonts w:ascii="Tahoma" w:hAnsi="Tahoma" w:cs="Tahoma"/>
                <w:sz w:val="20"/>
                <w:szCs w:val="20"/>
              </w:rPr>
              <w:t>.</w:t>
            </w:r>
          </w:p>
          <w:p w:rsidR="00F52845" w:rsidRPr="006350C2" w:rsidRDefault="00F52845" w:rsidP="006350C2">
            <w:pPr>
              <w:pStyle w:val="NoSpacing"/>
              <w:rPr>
                <w:rFonts w:ascii="Tahoma" w:hAnsi="Tahoma" w:cs="Tahoma"/>
                <w:sz w:val="12"/>
                <w:szCs w:val="12"/>
              </w:rPr>
            </w:pPr>
          </w:p>
        </w:tc>
        <w:tc>
          <w:tcPr>
            <w:tcW w:w="992" w:type="dxa"/>
            <w:shd w:val="clear" w:color="auto" w:fill="FFFFFF" w:themeFill="background1"/>
          </w:tcPr>
          <w:p w:rsidR="00F52845" w:rsidRPr="006350C2" w:rsidRDefault="00F52845" w:rsidP="006350C2">
            <w:pPr>
              <w:pStyle w:val="NoSpacing"/>
              <w:rPr>
                <w:rFonts w:ascii="Tahoma" w:hAnsi="Tahoma" w:cs="Tahoma"/>
                <w:sz w:val="20"/>
                <w:szCs w:val="20"/>
              </w:rPr>
            </w:pPr>
          </w:p>
        </w:tc>
      </w:tr>
      <w:tr w:rsidR="00A445AD" w:rsidRPr="006350C2" w:rsidTr="00C62333">
        <w:trPr>
          <w:cantSplit/>
        </w:trPr>
        <w:tc>
          <w:tcPr>
            <w:tcW w:w="534" w:type="dxa"/>
            <w:shd w:val="clear" w:color="auto" w:fill="FFFFFF" w:themeFill="background1"/>
          </w:tcPr>
          <w:p w:rsidR="002F4551" w:rsidRDefault="002F4551" w:rsidP="006350C2">
            <w:pPr>
              <w:pStyle w:val="NoSpacing"/>
              <w:rPr>
                <w:rFonts w:ascii="Tahoma" w:hAnsi="Tahoma" w:cs="Tahoma"/>
                <w:sz w:val="20"/>
                <w:szCs w:val="20"/>
              </w:rPr>
            </w:pPr>
          </w:p>
          <w:p w:rsidR="00A445AD" w:rsidRPr="00A445AD" w:rsidRDefault="00A445AD" w:rsidP="006350C2">
            <w:pPr>
              <w:pStyle w:val="NoSpacing"/>
              <w:rPr>
                <w:rFonts w:ascii="Tahoma" w:hAnsi="Tahoma" w:cs="Tahoma"/>
                <w:sz w:val="20"/>
                <w:szCs w:val="20"/>
              </w:rPr>
            </w:pPr>
            <w:r>
              <w:rPr>
                <w:rFonts w:ascii="Tahoma" w:hAnsi="Tahoma" w:cs="Tahoma"/>
                <w:sz w:val="20"/>
                <w:szCs w:val="20"/>
              </w:rPr>
              <w:t xml:space="preserve">3. </w:t>
            </w:r>
          </w:p>
        </w:tc>
        <w:tc>
          <w:tcPr>
            <w:tcW w:w="7654" w:type="dxa"/>
            <w:shd w:val="clear" w:color="auto" w:fill="FFFFFF" w:themeFill="background1"/>
          </w:tcPr>
          <w:p w:rsidR="002F4551" w:rsidRDefault="002F4551" w:rsidP="006350C2">
            <w:pPr>
              <w:pStyle w:val="NoSpacing"/>
              <w:rPr>
                <w:rFonts w:ascii="Tahoma" w:hAnsi="Tahoma" w:cs="Tahoma"/>
                <w:sz w:val="20"/>
                <w:szCs w:val="20"/>
              </w:rPr>
            </w:pPr>
          </w:p>
          <w:p w:rsidR="002F4551" w:rsidRPr="002F4551" w:rsidRDefault="002F4551" w:rsidP="002F4551">
            <w:pPr>
              <w:pStyle w:val="NoSpacing"/>
              <w:rPr>
                <w:rFonts w:ascii="Tahoma" w:hAnsi="Tahoma" w:cs="Tahoma"/>
                <w:sz w:val="20"/>
                <w:szCs w:val="20"/>
              </w:rPr>
            </w:pPr>
            <w:r>
              <w:rPr>
                <w:rFonts w:ascii="Tahoma" w:hAnsi="Tahoma" w:cs="Tahoma"/>
                <w:sz w:val="20"/>
                <w:szCs w:val="20"/>
              </w:rPr>
              <w:t>You can demonstrate that you are not yet at the stage of being unable to complet</w:t>
            </w:r>
            <w:r w:rsidR="003947B6">
              <w:rPr>
                <w:rFonts w:ascii="Tahoma" w:hAnsi="Tahoma" w:cs="Tahoma"/>
                <w:sz w:val="20"/>
                <w:szCs w:val="20"/>
              </w:rPr>
              <w:t>e the academic work required to</w:t>
            </w:r>
            <w:r>
              <w:rPr>
                <w:rFonts w:ascii="Tahoma" w:hAnsi="Tahoma" w:cs="Tahoma"/>
                <w:sz w:val="20"/>
                <w:szCs w:val="20"/>
              </w:rPr>
              <w:t xml:space="preserve"> secure a pass at the end of the current academic session.</w:t>
            </w:r>
          </w:p>
        </w:tc>
        <w:tc>
          <w:tcPr>
            <w:tcW w:w="992" w:type="dxa"/>
            <w:shd w:val="clear" w:color="auto" w:fill="FFFFFF" w:themeFill="background1"/>
          </w:tcPr>
          <w:p w:rsidR="00A445AD" w:rsidRPr="006350C2" w:rsidRDefault="00A445AD" w:rsidP="006350C2">
            <w:pPr>
              <w:pStyle w:val="NoSpacing"/>
              <w:rPr>
                <w:rFonts w:ascii="Tahoma" w:hAnsi="Tahoma" w:cs="Tahoma"/>
                <w:sz w:val="20"/>
                <w:szCs w:val="20"/>
              </w:rPr>
            </w:pPr>
          </w:p>
        </w:tc>
      </w:tr>
    </w:tbl>
    <w:tbl>
      <w:tblPr>
        <w:tblpPr w:leftFromText="180" w:rightFromText="180" w:vertAnchor="text" w:horzAnchor="margin" w:tblpY="-3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C529B5" w:rsidRPr="006350C2" w:rsidTr="00593CE7">
        <w:trPr>
          <w:trHeight w:val="315"/>
        </w:trPr>
        <w:tc>
          <w:tcPr>
            <w:tcW w:w="9180" w:type="dxa"/>
            <w:shd w:val="clear" w:color="auto" w:fill="8DB3E2" w:themeFill="text2" w:themeFillTint="66"/>
            <w:vAlign w:val="center"/>
          </w:tcPr>
          <w:p w:rsidR="002B4CFD" w:rsidRPr="00892690" w:rsidRDefault="005D1C7F" w:rsidP="002B4CFD">
            <w:pPr>
              <w:spacing w:after="0" w:line="240" w:lineRule="auto"/>
              <w:rPr>
                <w:rFonts w:ascii="Tahoma" w:hAnsi="Tahoma" w:cs="Tahoma"/>
                <w:b/>
                <w:sz w:val="24"/>
                <w:szCs w:val="24"/>
              </w:rPr>
            </w:pPr>
            <w:proofErr w:type="gramStart"/>
            <w:r w:rsidRPr="00892690">
              <w:rPr>
                <w:rFonts w:ascii="Tahoma" w:hAnsi="Tahoma" w:cs="Tahoma"/>
                <w:b/>
                <w:sz w:val="24"/>
                <w:szCs w:val="24"/>
              </w:rPr>
              <w:lastRenderedPageBreak/>
              <w:t>4.1</w:t>
            </w:r>
            <w:r w:rsidR="003C4ED9">
              <w:rPr>
                <w:rFonts w:ascii="Tahoma" w:hAnsi="Tahoma" w:cs="Tahoma"/>
                <w:b/>
                <w:sz w:val="24"/>
                <w:szCs w:val="24"/>
              </w:rPr>
              <w:t xml:space="preserve">  </w:t>
            </w:r>
            <w:r w:rsidR="00A46579" w:rsidRPr="00892690">
              <w:rPr>
                <w:rFonts w:ascii="Tahoma" w:hAnsi="Tahoma" w:cs="Tahoma"/>
                <w:b/>
                <w:sz w:val="24"/>
                <w:szCs w:val="24"/>
              </w:rPr>
              <w:t>What</w:t>
            </w:r>
            <w:proofErr w:type="gramEnd"/>
            <w:r w:rsidR="00A46579" w:rsidRPr="00892690">
              <w:rPr>
                <w:rFonts w:ascii="Tahoma" w:hAnsi="Tahoma" w:cs="Tahoma"/>
                <w:b/>
                <w:sz w:val="24"/>
                <w:szCs w:val="24"/>
              </w:rPr>
              <w:t xml:space="preserve"> evidence have you included?</w:t>
            </w:r>
          </w:p>
          <w:p w:rsidR="000E1CF6" w:rsidRPr="00531C2D" w:rsidRDefault="002B4CFD" w:rsidP="00531C2D">
            <w:pPr>
              <w:numPr>
                <w:ilvl w:val="0"/>
                <w:numId w:val="5"/>
              </w:numPr>
              <w:spacing w:after="0" w:line="240" w:lineRule="auto"/>
              <w:rPr>
                <w:rFonts w:ascii="Tahoma" w:hAnsi="Tahoma" w:cs="Tahoma"/>
                <w:sz w:val="20"/>
                <w:szCs w:val="20"/>
              </w:rPr>
            </w:pPr>
            <w:r>
              <w:rPr>
                <w:rFonts w:ascii="Tahoma" w:hAnsi="Tahoma" w:cs="Tahoma"/>
                <w:sz w:val="20"/>
                <w:szCs w:val="20"/>
              </w:rPr>
              <w:t>Please list all the supporting evidence you have included with your appeal.</w:t>
            </w:r>
          </w:p>
          <w:p w:rsidR="006137DF" w:rsidRPr="006137DF" w:rsidRDefault="000C3493" w:rsidP="006137DF">
            <w:pPr>
              <w:numPr>
                <w:ilvl w:val="0"/>
                <w:numId w:val="5"/>
              </w:numPr>
              <w:spacing w:after="0" w:line="240" w:lineRule="auto"/>
              <w:rPr>
                <w:rFonts w:ascii="Tahoma" w:hAnsi="Tahoma" w:cs="Tahoma"/>
                <w:sz w:val="20"/>
                <w:szCs w:val="20"/>
              </w:rPr>
            </w:pPr>
            <w:r>
              <w:rPr>
                <w:rFonts w:ascii="Tahoma" w:hAnsi="Tahoma" w:cs="Tahoma"/>
                <w:sz w:val="20"/>
                <w:szCs w:val="20"/>
              </w:rPr>
              <w:t xml:space="preserve">You may find the exceptional factors guidance on types of evidence helpful: </w:t>
            </w:r>
            <w:hyperlink r:id="rId21" w:history="1">
              <w:r w:rsidR="006137DF">
                <w:rPr>
                  <w:rStyle w:val="Hyperlink"/>
                </w:rPr>
                <w:t>https://www2.mmu.ac.uk/student-case-management/guidance-for-students/exceptional-factors/types-of-evidence-required/</w:t>
              </w:r>
            </w:hyperlink>
            <w:bookmarkStart w:id="0" w:name="_GoBack"/>
            <w:bookmarkEnd w:id="0"/>
          </w:p>
          <w:p w:rsidR="007D2C98" w:rsidRPr="007D2C98" w:rsidRDefault="007D2C98" w:rsidP="007D2C98">
            <w:pPr>
              <w:spacing w:after="0" w:line="240" w:lineRule="auto"/>
              <w:ind w:left="720"/>
              <w:rPr>
                <w:rFonts w:ascii="Tahoma" w:hAnsi="Tahoma" w:cs="Tahoma"/>
                <w:sz w:val="20"/>
                <w:szCs w:val="20"/>
              </w:rPr>
            </w:pPr>
          </w:p>
          <w:p w:rsidR="000C3493" w:rsidRPr="000C3493" w:rsidRDefault="000C3493" w:rsidP="007D2C98">
            <w:pPr>
              <w:spacing w:after="0" w:line="240" w:lineRule="auto"/>
              <w:rPr>
                <w:rFonts w:ascii="Tahoma" w:hAnsi="Tahoma" w:cs="Tahoma"/>
                <w:sz w:val="20"/>
                <w:szCs w:val="20"/>
              </w:rPr>
            </w:pPr>
          </w:p>
        </w:tc>
      </w:tr>
      <w:tr w:rsidR="00593CE7" w:rsidRPr="006350C2" w:rsidTr="002F4551">
        <w:trPr>
          <w:trHeight w:val="3225"/>
        </w:trPr>
        <w:tc>
          <w:tcPr>
            <w:tcW w:w="9180" w:type="dxa"/>
            <w:tcBorders>
              <w:bottom w:val="single" w:sz="4" w:space="0" w:color="000000"/>
            </w:tcBorders>
            <w:shd w:val="clear" w:color="auto" w:fill="FFFFFF"/>
          </w:tcPr>
          <w:p w:rsidR="00593CE7" w:rsidRPr="00C529B5" w:rsidRDefault="00593CE7" w:rsidP="001D6AD2">
            <w:pPr>
              <w:spacing w:after="0" w:line="240" w:lineRule="auto"/>
              <w:rPr>
                <w:rFonts w:ascii="Tahoma" w:hAnsi="Tahoma" w:cs="Tahoma"/>
                <w:b/>
                <w:sz w:val="20"/>
                <w:szCs w:val="20"/>
              </w:rPr>
            </w:pPr>
          </w:p>
        </w:tc>
      </w:tr>
    </w:tbl>
    <w:tbl>
      <w:tblPr>
        <w:tblW w:w="9324"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4"/>
      </w:tblGrid>
      <w:tr w:rsidR="002B4CFD" w:rsidTr="002370C4">
        <w:trPr>
          <w:trHeight w:val="828"/>
        </w:trPr>
        <w:tc>
          <w:tcPr>
            <w:tcW w:w="9324" w:type="dxa"/>
            <w:shd w:val="clear" w:color="auto" w:fill="8DB3E2" w:themeFill="text2" w:themeFillTint="66"/>
          </w:tcPr>
          <w:p w:rsidR="000C3493" w:rsidRPr="00923FF7" w:rsidRDefault="002B4CFD" w:rsidP="00923FF7">
            <w:pPr>
              <w:pStyle w:val="ListParagraph"/>
              <w:numPr>
                <w:ilvl w:val="1"/>
                <w:numId w:val="9"/>
              </w:numPr>
              <w:spacing w:after="0" w:line="240" w:lineRule="auto"/>
              <w:rPr>
                <w:rFonts w:ascii="Tahoma" w:hAnsi="Tahoma" w:cs="Tahoma"/>
                <w:b/>
                <w:sz w:val="20"/>
                <w:szCs w:val="20"/>
              </w:rPr>
            </w:pPr>
            <w:r w:rsidRPr="00923FF7">
              <w:rPr>
                <w:rFonts w:ascii="Tahoma" w:hAnsi="Tahoma" w:cs="Tahoma"/>
                <w:b/>
                <w:sz w:val="24"/>
                <w:szCs w:val="24"/>
              </w:rPr>
              <w:t>Supporting Statement</w:t>
            </w:r>
            <w:r w:rsidR="000C3493" w:rsidRPr="00923FF7">
              <w:rPr>
                <w:rFonts w:ascii="Tahoma" w:hAnsi="Tahoma" w:cs="Tahoma"/>
                <w:b/>
                <w:sz w:val="20"/>
                <w:szCs w:val="20"/>
              </w:rPr>
              <w:t xml:space="preserve"> - </w:t>
            </w:r>
            <w:r w:rsidRPr="00923FF7">
              <w:rPr>
                <w:rFonts w:ascii="Tahoma" w:hAnsi="Tahoma" w:cs="Tahoma"/>
                <w:sz w:val="24"/>
                <w:szCs w:val="24"/>
              </w:rPr>
              <w:t xml:space="preserve">You will need to explain </w:t>
            </w:r>
            <w:r w:rsidR="00D72E75" w:rsidRPr="00923FF7">
              <w:rPr>
                <w:rFonts w:ascii="Tahoma" w:hAnsi="Tahoma" w:cs="Tahoma"/>
                <w:sz w:val="24"/>
                <w:szCs w:val="24"/>
              </w:rPr>
              <w:t>the</w:t>
            </w:r>
            <w:r w:rsidR="00857C49" w:rsidRPr="00923FF7">
              <w:rPr>
                <w:rFonts w:ascii="Tahoma" w:hAnsi="Tahoma" w:cs="Tahoma"/>
                <w:sz w:val="24"/>
                <w:szCs w:val="24"/>
              </w:rPr>
              <w:t xml:space="preserve"> reasons for your appeal and </w:t>
            </w:r>
            <w:r w:rsidR="001A250A" w:rsidRPr="00923FF7">
              <w:rPr>
                <w:rFonts w:ascii="Tahoma" w:hAnsi="Tahoma" w:cs="Tahoma"/>
                <w:sz w:val="24"/>
                <w:szCs w:val="24"/>
              </w:rPr>
              <w:t xml:space="preserve">in what way you believe </w:t>
            </w:r>
            <w:r w:rsidR="000C3493" w:rsidRPr="00923FF7">
              <w:rPr>
                <w:rFonts w:ascii="Tahoma" w:hAnsi="Tahoma" w:cs="Tahoma"/>
                <w:sz w:val="24"/>
                <w:szCs w:val="24"/>
              </w:rPr>
              <w:t>that:</w:t>
            </w:r>
          </w:p>
          <w:p w:rsidR="002B4CFD" w:rsidRDefault="000C3493" w:rsidP="002B4CFD">
            <w:pPr>
              <w:numPr>
                <w:ilvl w:val="0"/>
                <w:numId w:val="5"/>
              </w:numPr>
              <w:spacing w:after="0" w:line="240" w:lineRule="auto"/>
              <w:rPr>
                <w:rFonts w:ascii="Tahoma" w:hAnsi="Tahoma" w:cs="Tahoma"/>
                <w:sz w:val="20"/>
                <w:szCs w:val="20"/>
              </w:rPr>
            </w:pPr>
            <w:r>
              <w:rPr>
                <w:rFonts w:ascii="Tahoma" w:hAnsi="Tahoma" w:cs="Tahoma"/>
                <w:sz w:val="20"/>
                <w:szCs w:val="20"/>
              </w:rPr>
              <w:t xml:space="preserve">The difficulties you have described have affected your </w:t>
            </w:r>
            <w:r w:rsidR="00892690">
              <w:rPr>
                <w:rFonts w:ascii="Tahoma" w:hAnsi="Tahoma" w:cs="Tahoma"/>
                <w:sz w:val="20"/>
                <w:szCs w:val="20"/>
              </w:rPr>
              <w:t>studies</w:t>
            </w:r>
            <w:r>
              <w:rPr>
                <w:rFonts w:ascii="Tahoma" w:hAnsi="Tahoma" w:cs="Tahoma"/>
                <w:sz w:val="20"/>
                <w:szCs w:val="20"/>
              </w:rPr>
              <w:t xml:space="preserve"> </w:t>
            </w:r>
            <w:r w:rsidR="00705D8B">
              <w:rPr>
                <w:rFonts w:ascii="Tahoma" w:hAnsi="Tahoma" w:cs="Tahoma"/>
                <w:sz w:val="20"/>
                <w:szCs w:val="20"/>
              </w:rPr>
              <w:t>or</w:t>
            </w:r>
            <w:r w:rsidR="00892690">
              <w:rPr>
                <w:rFonts w:ascii="Tahoma" w:hAnsi="Tahoma" w:cs="Tahoma"/>
                <w:sz w:val="20"/>
                <w:szCs w:val="20"/>
              </w:rPr>
              <w:t>;</w:t>
            </w:r>
          </w:p>
          <w:p w:rsidR="000C3493" w:rsidRPr="000C3493" w:rsidRDefault="000C3493" w:rsidP="000C3493">
            <w:pPr>
              <w:pStyle w:val="ListParagraph"/>
              <w:numPr>
                <w:ilvl w:val="0"/>
                <w:numId w:val="5"/>
              </w:numPr>
              <w:spacing w:after="0" w:line="240" w:lineRule="auto"/>
              <w:rPr>
                <w:rFonts w:ascii="Tahoma" w:hAnsi="Tahoma" w:cs="Tahoma"/>
                <w:sz w:val="20"/>
                <w:szCs w:val="20"/>
              </w:rPr>
            </w:pPr>
            <w:r w:rsidRPr="000C3493">
              <w:rPr>
                <w:rFonts w:ascii="Tahoma" w:hAnsi="Tahoma" w:cs="Tahoma"/>
                <w:sz w:val="20"/>
                <w:szCs w:val="20"/>
              </w:rPr>
              <w:t xml:space="preserve">The correct processes have not been followed or; </w:t>
            </w:r>
          </w:p>
          <w:p w:rsidR="000C3493" w:rsidRDefault="00892690" w:rsidP="002B4CFD">
            <w:pPr>
              <w:numPr>
                <w:ilvl w:val="0"/>
                <w:numId w:val="5"/>
              </w:numPr>
              <w:spacing w:after="0" w:line="240" w:lineRule="auto"/>
              <w:rPr>
                <w:rFonts w:ascii="Tahoma" w:hAnsi="Tahoma" w:cs="Tahoma"/>
                <w:sz w:val="20"/>
                <w:szCs w:val="20"/>
              </w:rPr>
            </w:pPr>
            <w:r>
              <w:rPr>
                <w:rFonts w:ascii="Tahoma" w:hAnsi="Tahoma" w:cs="Tahoma"/>
                <w:sz w:val="20"/>
                <w:szCs w:val="20"/>
              </w:rPr>
              <w:t>You are not yet at the stage of being unable to complete and pass the current academic session.</w:t>
            </w:r>
          </w:p>
          <w:p w:rsidR="002B4CFD" w:rsidRPr="002B4CFD" w:rsidRDefault="002B4CFD" w:rsidP="002B4CFD">
            <w:pPr>
              <w:numPr>
                <w:ilvl w:val="0"/>
                <w:numId w:val="5"/>
              </w:numPr>
              <w:spacing w:after="0" w:line="240" w:lineRule="auto"/>
              <w:rPr>
                <w:rFonts w:ascii="Tahoma" w:hAnsi="Tahoma" w:cs="Tahoma"/>
                <w:sz w:val="20"/>
                <w:szCs w:val="20"/>
              </w:rPr>
            </w:pPr>
            <w:r w:rsidRPr="002B4CFD">
              <w:rPr>
                <w:rFonts w:ascii="Tahoma" w:hAnsi="Tahoma" w:cs="Tahoma"/>
                <w:sz w:val="20"/>
                <w:szCs w:val="20"/>
              </w:rPr>
              <w:t>Continue on a separate sheet if necessary.</w:t>
            </w:r>
          </w:p>
        </w:tc>
      </w:tr>
      <w:tr w:rsidR="00FB7679" w:rsidTr="002F4551">
        <w:trPr>
          <w:trHeight w:val="4118"/>
        </w:trPr>
        <w:tc>
          <w:tcPr>
            <w:tcW w:w="9324" w:type="dxa"/>
            <w:shd w:val="clear" w:color="auto" w:fill="auto"/>
          </w:tcPr>
          <w:p w:rsidR="00EF5A3B" w:rsidRDefault="00EF5A3B"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2F4551" w:rsidRDefault="002F4551"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p w:rsidR="003C4ED9" w:rsidRDefault="003C4ED9" w:rsidP="002B4CFD">
            <w:pPr>
              <w:spacing w:after="0" w:line="240" w:lineRule="auto"/>
              <w:rPr>
                <w:rFonts w:ascii="Tahoma" w:hAnsi="Tahoma" w:cs="Tahoma"/>
                <w:b/>
                <w:sz w:val="20"/>
                <w:szCs w:val="20"/>
              </w:rPr>
            </w:pPr>
          </w:p>
        </w:tc>
      </w:tr>
    </w:tbl>
    <w:tbl>
      <w:tblPr>
        <w:tblpPr w:leftFromText="180" w:rightFromText="180" w:vertAnchor="text" w:horzAnchor="margin" w:tblpY="27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BF2844" w:rsidTr="002370C4">
        <w:tc>
          <w:tcPr>
            <w:tcW w:w="9322" w:type="dxa"/>
            <w:shd w:val="clear" w:color="auto" w:fill="8DB3E2" w:themeFill="text2" w:themeFillTint="66"/>
          </w:tcPr>
          <w:p w:rsidR="00BF2844" w:rsidRPr="005F3353" w:rsidRDefault="00BF2844" w:rsidP="005E414D">
            <w:pPr>
              <w:pStyle w:val="NoSpacing"/>
              <w:rPr>
                <w:rFonts w:ascii="Tahoma" w:hAnsi="Tahoma" w:cs="Tahoma"/>
                <w:b/>
                <w:bCs/>
                <w:sz w:val="24"/>
                <w:szCs w:val="24"/>
              </w:rPr>
            </w:pPr>
            <w:r>
              <w:rPr>
                <w:rFonts w:ascii="Tahoma" w:hAnsi="Tahoma" w:cs="Tahoma"/>
                <w:b/>
                <w:bCs/>
                <w:sz w:val="24"/>
                <w:szCs w:val="24"/>
              </w:rPr>
              <w:lastRenderedPageBreak/>
              <w:t xml:space="preserve">5. </w:t>
            </w:r>
            <w:r w:rsidRPr="005F3353">
              <w:rPr>
                <w:rFonts w:ascii="Tahoma" w:hAnsi="Tahoma" w:cs="Tahoma"/>
                <w:b/>
                <w:bCs/>
                <w:sz w:val="24"/>
                <w:szCs w:val="24"/>
              </w:rPr>
              <w:t>Certification of Form</w:t>
            </w:r>
          </w:p>
        </w:tc>
      </w:tr>
      <w:tr w:rsidR="00BF2844" w:rsidTr="00050D20">
        <w:trPr>
          <w:trHeight w:val="4657"/>
        </w:trPr>
        <w:tc>
          <w:tcPr>
            <w:tcW w:w="9322" w:type="dxa"/>
          </w:tcPr>
          <w:p w:rsidR="00052FAE" w:rsidRDefault="00052FAE" w:rsidP="00052FAE">
            <w:pPr>
              <w:pStyle w:val="NoSpacing"/>
              <w:jc w:val="both"/>
              <w:rPr>
                <w:rFonts w:ascii="Arial" w:hAnsi="Arial" w:cs="Arial"/>
                <w:sz w:val="28"/>
                <w:szCs w:val="28"/>
              </w:rPr>
            </w:pPr>
          </w:p>
          <w:p w:rsidR="00052FAE" w:rsidRPr="00C7428A" w:rsidRDefault="00052FAE" w:rsidP="00052FAE">
            <w:pPr>
              <w:pStyle w:val="NoSpacing"/>
              <w:jc w:val="both"/>
              <w:rPr>
                <w:rFonts w:ascii="Arial" w:hAnsi="Arial" w:cs="Arial"/>
                <w:sz w:val="28"/>
                <w:szCs w:val="28"/>
                <w:u w:val="single"/>
              </w:rPr>
            </w:pPr>
            <w:r>
              <w:rPr>
                <w:rFonts w:ascii="Arial" w:hAnsi="Arial" w:cs="Arial"/>
                <w:sz w:val="28"/>
                <w:szCs w:val="28"/>
              </w:rPr>
              <w:t>Date Form Completed: ____________</w:t>
            </w:r>
          </w:p>
          <w:p w:rsidR="00052FAE" w:rsidRDefault="00052FAE" w:rsidP="00052FAE">
            <w:pPr>
              <w:pStyle w:val="NoSpacing"/>
              <w:jc w:val="both"/>
              <w:rPr>
                <w:rFonts w:ascii="Arial" w:hAnsi="Arial" w:cs="Arial"/>
                <w:sz w:val="28"/>
                <w:szCs w:val="28"/>
              </w:rPr>
            </w:pPr>
          </w:p>
          <w:p w:rsidR="00052FAE" w:rsidRPr="004861CA" w:rsidRDefault="00052FAE" w:rsidP="00052FAE">
            <w:pPr>
              <w:pStyle w:val="NoSpacing"/>
              <w:jc w:val="both"/>
              <w:rPr>
                <w:rFonts w:ascii="Arial" w:hAnsi="Arial" w:cs="Arial"/>
                <w:sz w:val="28"/>
                <w:szCs w:val="28"/>
              </w:rPr>
            </w:pPr>
            <w:r>
              <w:rPr>
                <w:rFonts w:ascii="Arial" w:hAnsi="Arial" w:cs="Arial"/>
                <w:sz w:val="28"/>
                <w:szCs w:val="28"/>
              </w:rPr>
              <w:t>By submitting this form you agree to the following:</w:t>
            </w:r>
          </w:p>
          <w:p w:rsidR="00052FAE" w:rsidRDefault="00052FAE" w:rsidP="00052FAE">
            <w:pPr>
              <w:pStyle w:val="NoSpacing"/>
              <w:jc w:val="both"/>
              <w:rPr>
                <w:rFonts w:ascii="Tahoma" w:hAnsi="Tahoma" w:cs="Tahoma"/>
                <w:sz w:val="16"/>
                <w:szCs w:val="16"/>
              </w:rPr>
            </w:pPr>
          </w:p>
          <w:p w:rsidR="00052FAE" w:rsidRPr="00A4751E" w:rsidRDefault="00052FAE" w:rsidP="00052FAE">
            <w:pPr>
              <w:pStyle w:val="NoSpacing"/>
              <w:jc w:val="both"/>
              <w:rPr>
                <w:rFonts w:ascii="Tahoma" w:hAnsi="Tahoma" w:cs="Tahoma"/>
                <w:sz w:val="16"/>
                <w:szCs w:val="16"/>
              </w:rPr>
            </w:pPr>
          </w:p>
          <w:p w:rsidR="00052FAE" w:rsidRPr="0090624F" w:rsidRDefault="00052FAE" w:rsidP="00052FAE">
            <w:pPr>
              <w:rPr>
                <w:rFonts w:ascii="Tahoma" w:hAnsi="Tahoma" w:cs="Tahoma"/>
                <w:b/>
                <w:bCs/>
                <w:sz w:val="20"/>
                <w:szCs w:val="20"/>
              </w:rPr>
            </w:pPr>
            <w:r w:rsidRPr="0090624F">
              <w:rPr>
                <w:rFonts w:ascii="Tahoma" w:hAnsi="Tahoma" w:cs="Tahoma"/>
                <w:b/>
                <w:bCs/>
                <w:sz w:val="20"/>
                <w:szCs w:val="20"/>
              </w:rPr>
              <w:t>1 - Privacy Notice</w:t>
            </w:r>
          </w:p>
          <w:p w:rsidR="00052FAE" w:rsidRPr="0090624F" w:rsidRDefault="00052FAE" w:rsidP="00052FAE">
            <w:pPr>
              <w:jc w:val="both"/>
              <w:rPr>
                <w:rFonts w:ascii="Tahoma" w:hAnsi="Tahoma" w:cs="Tahoma"/>
                <w:sz w:val="20"/>
                <w:szCs w:val="20"/>
              </w:rPr>
            </w:pPr>
            <w:r w:rsidRPr="0090624F">
              <w:rPr>
                <w:rFonts w:ascii="Tahoma" w:hAnsi="Tahoma" w:cs="Tahoma"/>
                <w:sz w:val="20"/>
                <w:szCs w:val="20"/>
              </w:rPr>
              <w:t xml:space="preserve">The Manchester Metropolitan University (‘the University’) is the Data Controller in respect of the personal data you provide via this form. The University is registered as a Data Controller with the Information </w:t>
            </w:r>
            <w:proofErr w:type="gramStart"/>
            <w:r w:rsidRPr="0090624F">
              <w:rPr>
                <w:rFonts w:ascii="Tahoma" w:hAnsi="Tahoma" w:cs="Tahoma"/>
                <w:sz w:val="20"/>
                <w:szCs w:val="20"/>
              </w:rPr>
              <w:t>Commissioner’s</w:t>
            </w:r>
            <w:proofErr w:type="gramEnd"/>
            <w:r w:rsidRPr="0090624F">
              <w:rPr>
                <w:rFonts w:ascii="Tahoma" w:hAnsi="Tahoma" w:cs="Tahoma"/>
                <w:sz w:val="20"/>
                <w:szCs w:val="20"/>
              </w:rPr>
              <w:t xml:space="preserve"> Office (ICO), and manages personal data in accordance with the General Data Protection Regulation (GDPR) and the University’s Data Protection Policy. The University will use the data in order to investigate your appeal. The content of your appeal </w:t>
            </w:r>
            <w:proofErr w:type="gramStart"/>
            <w:r w:rsidRPr="0090624F">
              <w:rPr>
                <w:rFonts w:ascii="Tahoma" w:hAnsi="Tahoma" w:cs="Tahoma"/>
                <w:sz w:val="20"/>
                <w:szCs w:val="20"/>
              </w:rPr>
              <w:t>will be shared</w:t>
            </w:r>
            <w:proofErr w:type="gramEnd"/>
            <w:r w:rsidRPr="0090624F">
              <w:rPr>
                <w:rFonts w:ascii="Tahoma" w:hAnsi="Tahoma" w:cs="Tahoma"/>
                <w:sz w:val="20"/>
                <w:szCs w:val="20"/>
              </w:rPr>
              <w:t xml:space="preserve"> with relevant University staff as appropriate to facilitate this investigation.</w:t>
            </w:r>
          </w:p>
          <w:p w:rsidR="00052FAE" w:rsidRPr="0090624F" w:rsidRDefault="00052FAE" w:rsidP="00052FAE">
            <w:pPr>
              <w:jc w:val="both"/>
              <w:rPr>
                <w:rFonts w:ascii="Tahoma" w:hAnsi="Tahoma" w:cs="Tahoma"/>
                <w:sz w:val="20"/>
                <w:szCs w:val="20"/>
              </w:rPr>
            </w:pPr>
            <w:proofErr w:type="gramStart"/>
            <w:r w:rsidRPr="0090624F">
              <w:rPr>
                <w:rFonts w:ascii="Tahoma" w:hAnsi="Tahoma" w:cs="Tahoma"/>
                <w:sz w:val="20"/>
                <w:szCs w:val="20"/>
              </w:rPr>
              <w:t>Your appeal data will be retained by the University</w:t>
            </w:r>
            <w:proofErr w:type="gramEnd"/>
            <w:r w:rsidRPr="0090624F">
              <w:rPr>
                <w:rFonts w:ascii="Tahoma" w:hAnsi="Tahoma" w:cs="Tahoma"/>
                <w:sz w:val="20"/>
                <w:szCs w:val="20"/>
              </w:rPr>
              <w:t xml:space="preserve"> until the conclusion of your complaint plus six years. The data will </w:t>
            </w:r>
            <w:proofErr w:type="gramStart"/>
            <w:r w:rsidRPr="0090624F">
              <w:rPr>
                <w:rFonts w:ascii="Tahoma" w:hAnsi="Tahoma" w:cs="Tahoma"/>
                <w:sz w:val="20"/>
                <w:szCs w:val="20"/>
              </w:rPr>
              <w:t>be stored</w:t>
            </w:r>
            <w:proofErr w:type="gramEnd"/>
            <w:r w:rsidRPr="0090624F">
              <w:rPr>
                <w:rFonts w:ascii="Tahoma" w:hAnsi="Tahoma" w:cs="Tahoma"/>
                <w:sz w:val="20"/>
                <w:szCs w:val="20"/>
              </w:rPr>
              <w:t xml:space="preserve"> securely by the University, and will not be shared with any third parties; the exception being if you refer a complaint to the </w:t>
            </w:r>
            <w:hyperlink r:id="rId22" w:history="1">
              <w:r w:rsidRPr="0090624F">
                <w:rPr>
                  <w:rStyle w:val="Hyperlink"/>
                  <w:rFonts w:ascii="Tahoma" w:hAnsi="Tahoma" w:cs="Tahoma"/>
                  <w:sz w:val="20"/>
                  <w:szCs w:val="20"/>
                </w:rPr>
                <w:t>Office of the Independent Adjudicator</w:t>
              </w:r>
            </w:hyperlink>
            <w:r w:rsidRPr="0090624F">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w:t>
            </w:r>
            <w:proofErr w:type="gramStart"/>
            <w:r>
              <w:rPr>
                <w:rFonts w:ascii="Tahoma" w:hAnsi="Tahoma" w:cs="Tahoma"/>
                <w:sz w:val="20"/>
                <w:szCs w:val="20"/>
              </w:rPr>
              <w:t>appeal</w:t>
            </w:r>
            <w:proofErr w:type="gramEnd"/>
            <w:r w:rsidRPr="0090624F">
              <w:rPr>
                <w:rFonts w:ascii="Tahoma" w:hAnsi="Tahoma" w:cs="Tahoma"/>
                <w:sz w:val="20"/>
                <w:szCs w:val="20"/>
              </w:rPr>
              <w:t xml:space="preserve"> process please contact the Central Student Case Management team: E-mail: </w:t>
            </w:r>
            <w:hyperlink r:id="rId23" w:history="1">
              <w:r w:rsidRPr="0090624F">
                <w:rPr>
                  <w:rStyle w:val="Hyperlink"/>
                  <w:rFonts w:ascii="Tahoma" w:hAnsi="Tahoma" w:cs="Tahoma"/>
                  <w:sz w:val="20"/>
                  <w:szCs w:val="20"/>
                </w:rPr>
                <w:t>complaintsappeals@mmu.ac.uk</w:t>
              </w:r>
            </w:hyperlink>
            <w:r w:rsidRPr="0090624F">
              <w:rPr>
                <w:rFonts w:ascii="Tahoma" w:hAnsi="Tahoma" w:cs="Tahoma"/>
                <w:sz w:val="20"/>
                <w:szCs w:val="20"/>
              </w:rPr>
              <w:t xml:space="preserve">, Tel: 0161 270 1095.  For further information about the processing of your personal data by the University and your data subject rights </w:t>
            </w:r>
            <w:proofErr w:type="gramStart"/>
            <w:r w:rsidRPr="0090624F">
              <w:rPr>
                <w:rFonts w:ascii="Tahoma" w:hAnsi="Tahoma" w:cs="Tahoma"/>
                <w:sz w:val="20"/>
                <w:szCs w:val="20"/>
              </w:rPr>
              <w:t>please</w:t>
            </w:r>
            <w:proofErr w:type="gramEnd"/>
            <w:r w:rsidRPr="0090624F">
              <w:rPr>
                <w:rFonts w:ascii="Tahoma" w:hAnsi="Tahoma" w:cs="Tahoma"/>
                <w:sz w:val="20"/>
                <w:szCs w:val="20"/>
              </w:rPr>
              <w:t xml:space="preserve"> see the </w:t>
            </w:r>
            <w:hyperlink r:id="rId24" w:anchor="privacy" w:history="1">
              <w:r w:rsidRPr="0090624F">
                <w:rPr>
                  <w:rStyle w:val="Hyperlink"/>
                  <w:rFonts w:ascii="Tahoma" w:hAnsi="Tahoma" w:cs="Tahoma"/>
                  <w:sz w:val="20"/>
                  <w:szCs w:val="20"/>
                </w:rPr>
                <w:t>Student Privacy Notice</w:t>
              </w:r>
            </w:hyperlink>
            <w:r w:rsidRPr="0090624F">
              <w:rPr>
                <w:rFonts w:ascii="Tahoma" w:hAnsi="Tahoma" w:cs="Tahoma"/>
                <w:sz w:val="20"/>
                <w:szCs w:val="20"/>
              </w:rPr>
              <w:t xml:space="preserve">. </w:t>
            </w:r>
          </w:p>
          <w:p w:rsidR="00052FAE" w:rsidRPr="0090624F" w:rsidRDefault="00052FAE" w:rsidP="00052FAE">
            <w:pPr>
              <w:pStyle w:val="NoSpacing"/>
              <w:ind w:left="360"/>
              <w:jc w:val="both"/>
              <w:rPr>
                <w:rFonts w:ascii="Tahoma" w:hAnsi="Tahoma" w:cs="Tahoma"/>
                <w:sz w:val="20"/>
                <w:szCs w:val="20"/>
              </w:rPr>
            </w:pPr>
          </w:p>
          <w:p w:rsidR="00052FAE" w:rsidRPr="0090624F" w:rsidRDefault="00052FAE" w:rsidP="00052FAE">
            <w:pPr>
              <w:pStyle w:val="NoSpacing"/>
              <w:numPr>
                <w:ilvl w:val="0"/>
                <w:numId w:val="10"/>
              </w:numPr>
              <w:ind w:left="454"/>
              <w:jc w:val="both"/>
              <w:rPr>
                <w:rFonts w:ascii="Tahoma" w:hAnsi="Tahoma" w:cs="Tahoma"/>
                <w:b/>
                <w:sz w:val="20"/>
                <w:szCs w:val="20"/>
              </w:rPr>
            </w:pPr>
            <w:r w:rsidRPr="0090624F">
              <w:rPr>
                <w:rFonts w:ascii="Tahoma" w:hAnsi="Tahoma" w:cs="Tahoma"/>
                <w:b/>
                <w:sz w:val="20"/>
                <w:szCs w:val="20"/>
              </w:rPr>
              <w:t>- False Claims</w:t>
            </w:r>
          </w:p>
          <w:p w:rsidR="00052FAE" w:rsidRPr="0090624F" w:rsidRDefault="00052FAE" w:rsidP="00052FAE">
            <w:pPr>
              <w:pStyle w:val="NoSpacing"/>
              <w:ind w:left="360"/>
              <w:jc w:val="both"/>
              <w:rPr>
                <w:rFonts w:ascii="Tahoma" w:hAnsi="Tahoma" w:cs="Tahoma"/>
                <w:sz w:val="20"/>
                <w:szCs w:val="20"/>
              </w:rPr>
            </w:pPr>
          </w:p>
          <w:p w:rsidR="00BF2844" w:rsidRDefault="00052FAE" w:rsidP="00052FAE">
            <w:pPr>
              <w:pStyle w:val="NoSpacing"/>
              <w:ind w:left="29"/>
              <w:jc w:val="both"/>
              <w:rPr>
                <w:rFonts w:ascii="Tahoma" w:hAnsi="Tahoma" w:cs="Tahoma"/>
                <w:sz w:val="20"/>
                <w:szCs w:val="20"/>
              </w:rPr>
            </w:pPr>
            <w:r w:rsidRPr="0090624F">
              <w:rPr>
                <w:rFonts w:ascii="Tahoma" w:hAnsi="Tahoma" w:cs="Tahoma"/>
                <w:sz w:val="20"/>
                <w:szCs w:val="20"/>
              </w:rPr>
              <w:t xml:space="preserve">Submission of false or fraudulent documentation is an academic offence, which </w:t>
            </w:r>
            <w:proofErr w:type="gramStart"/>
            <w:r w:rsidRPr="0090624F">
              <w:rPr>
                <w:rFonts w:ascii="Tahoma" w:hAnsi="Tahoma" w:cs="Tahoma"/>
                <w:sz w:val="20"/>
                <w:szCs w:val="20"/>
              </w:rPr>
              <w:t>will be dealt with</w:t>
            </w:r>
            <w:proofErr w:type="gramEnd"/>
            <w:r w:rsidRPr="0090624F">
              <w:rPr>
                <w:rFonts w:ascii="Tahoma" w:hAnsi="Tahoma" w:cs="Tahoma"/>
                <w:sz w:val="20"/>
                <w:szCs w:val="20"/>
              </w:rPr>
              <w:t xml:space="preserve"> under the University’s Student Code of Conduct. The University reserves the right to check on the validity of the document(s) submitted by contacting the third</w:t>
            </w:r>
            <w:r>
              <w:rPr>
                <w:rFonts w:ascii="Tahoma" w:hAnsi="Tahoma" w:cs="Tahoma"/>
                <w:sz w:val="20"/>
                <w:szCs w:val="20"/>
              </w:rPr>
              <w:t xml:space="preserve"> party directly.</w:t>
            </w:r>
          </w:p>
          <w:p w:rsidR="00052FAE" w:rsidRPr="00052FAE" w:rsidRDefault="00052FAE" w:rsidP="00052FAE">
            <w:pPr>
              <w:pStyle w:val="NoSpacing"/>
              <w:ind w:left="29"/>
              <w:jc w:val="both"/>
              <w:rPr>
                <w:rFonts w:ascii="Tahoma" w:hAnsi="Tahoma" w:cs="Tahoma"/>
                <w:sz w:val="20"/>
                <w:szCs w:val="20"/>
              </w:rPr>
            </w:pPr>
          </w:p>
        </w:tc>
      </w:tr>
    </w:tbl>
    <w:p w:rsidR="00857C49" w:rsidRDefault="00857C49" w:rsidP="008A248B"/>
    <w:sectPr w:rsidR="00857C49" w:rsidSect="00A46579">
      <w:headerReference w:type="default" r:id="rId25"/>
      <w:pgSz w:w="11906" w:h="16838"/>
      <w:pgMar w:top="214" w:right="1440" w:bottom="426" w:left="1440"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E3" w:rsidRDefault="00E456E3" w:rsidP="008A1309">
      <w:pPr>
        <w:spacing w:after="0" w:line="240" w:lineRule="auto"/>
      </w:pPr>
      <w:r>
        <w:separator/>
      </w:r>
    </w:p>
  </w:endnote>
  <w:endnote w:type="continuationSeparator" w:id="0">
    <w:p w:rsidR="00E456E3" w:rsidRDefault="00E456E3" w:rsidP="008A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E3" w:rsidRDefault="00E456E3" w:rsidP="008A1309">
      <w:pPr>
        <w:spacing w:after="0" w:line="240" w:lineRule="auto"/>
      </w:pPr>
      <w:r>
        <w:separator/>
      </w:r>
    </w:p>
  </w:footnote>
  <w:footnote w:type="continuationSeparator" w:id="0">
    <w:p w:rsidR="00E456E3" w:rsidRDefault="00E456E3" w:rsidP="008A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45" w:rsidRPr="008A1309" w:rsidRDefault="00CA276B" w:rsidP="00873FFB">
    <w:pPr>
      <w:pStyle w:val="Header"/>
      <w:rPr>
        <w:b/>
        <w:bCs/>
        <w:sz w:val="28"/>
        <w:szCs w:val="28"/>
      </w:rPr>
    </w:pPr>
    <w:r>
      <w:tab/>
    </w:r>
    <w:r w:rsidR="008E1662">
      <w:tab/>
    </w:r>
    <w:r w:rsidR="008E166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57C"/>
    <w:multiLevelType w:val="hybridMultilevel"/>
    <w:tmpl w:val="6BFE8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DB38E5"/>
    <w:multiLevelType w:val="hybridMultilevel"/>
    <w:tmpl w:val="E1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6A4439"/>
    <w:multiLevelType w:val="multilevel"/>
    <w:tmpl w:val="CB947A9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793C22"/>
    <w:multiLevelType w:val="hybridMultilevel"/>
    <w:tmpl w:val="18586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91366DA"/>
    <w:multiLevelType w:val="hybridMultilevel"/>
    <w:tmpl w:val="19E8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8626E"/>
    <w:multiLevelType w:val="multilevel"/>
    <w:tmpl w:val="9EB4E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B683B"/>
    <w:multiLevelType w:val="multilevel"/>
    <w:tmpl w:val="E7BA8158"/>
    <w:lvl w:ilvl="0">
      <w:start w:val="4"/>
      <w:numFmt w:val="decimal"/>
      <w:lvlText w:val="%1"/>
      <w:lvlJc w:val="left"/>
      <w:pPr>
        <w:ind w:left="375" w:hanging="375"/>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57"/>
    <w:rsid w:val="00022654"/>
    <w:rsid w:val="000368B4"/>
    <w:rsid w:val="00050D20"/>
    <w:rsid w:val="00052FAE"/>
    <w:rsid w:val="0006291B"/>
    <w:rsid w:val="00084AC5"/>
    <w:rsid w:val="000934F8"/>
    <w:rsid w:val="00096A75"/>
    <w:rsid w:val="000C110C"/>
    <w:rsid w:val="000C3493"/>
    <w:rsid w:val="000E0D2A"/>
    <w:rsid w:val="000E1CF6"/>
    <w:rsid w:val="000E37DE"/>
    <w:rsid w:val="000E4333"/>
    <w:rsid w:val="000F42A3"/>
    <w:rsid w:val="001423E1"/>
    <w:rsid w:val="0015329F"/>
    <w:rsid w:val="001556A1"/>
    <w:rsid w:val="00156B22"/>
    <w:rsid w:val="00160A0D"/>
    <w:rsid w:val="00166CC0"/>
    <w:rsid w:val="001753C0"/>
    <w:rsid w:val="001A250A"/>
    <w:rsid w:val="001A3955"/>
    <w:rsid w:val="001B4F08"/>
    <w:rsid w:val="001D4960"/>
    <w:rsid w:val="001D545C"/>
    <w:rsid w:val="001D6AD2"/>
    <w:rsid w:val="001F06E4"/>
    <w:rsid w:val="001F6C36"/>
    <w:rsid w:val="00211A0A"/>
    <w:rsid w:val="002370C4"/>
    <w:rsid w:val="0024245D"/>
    <w:rsid w:val="00252AEC"/>
    <w:rsid w:val="002654E7"/>
    <w:rsid w:val="00267C0C"/>
    <w:rsid w:val="00276AD3"/>
    <w:rsid w:val="0028357E"/>
    <w:rsid w:val="002A1942"/>
    <w:rsid w:val="002B4CFD"/>
    <w:rsid w:val="002D0EB5"/>
    <w:rsid w:val="002D69EA"/>
    <w:rsid w:val="002E7293"/>
    <w:rsid w:val="002F1DC7"/>
    <w:rsid w:val="002F2E8E"/>
    <w:rsid w:val="002F4551"/>
    <w:rsid w:val="00306427"/>
    <w:rsid w:val="00311227"/>
    <w:rsid w:val="00314757"/>
    <w:rsid w:val="00317E8B"/>
    <w:rsid w:val="0032517F"/>
    <w:rsid w:val="00344989"/>
    <w:rsid w:val="00357F73"/>
    <w:rsid w:val="003613A3"/>
    <w:rsid w:val="00382DF8"/>
    <w:rsid w:val="003903C4"/>
    <w:rsid w:val="003947B6"/>
    <w:rsid w:val="003B2ADF"/>
    <w:rsid w:val="003B5203"/>
    <w:rsid w:val="003C4ED9"/>
    <w:rsid w:val="003D7BF3"/>
    <w:rsid w:val="003E46EB"/>
    <w:rsid w:val="0041662F"/>
    <w:rsid w:val="00417409"/>
    <w:rsid w:val="00423C83"/>
    <w:rsid w:val="004275F2"/>
    <w:rsid w:val="00432978"/>
    <w:rsid w:val="00433786"/>
    <w:rsid w:val="0043520D"/>
    <w:rsid w:val="00436114"/>
    <w:rsid w:val="00437126"/>
    <w:rsid w:val="0045415E"/>
    <w:rsid w:val="00462E26"/>
    <w:rsid w:val="00492FBC"/>
    <w:rsid w:val="004A0795"/>
    <w:rsid w:val="004B3B82"/>
    <w:rsid w:val="004E1223"/>
    <w:rsid w:val="004F2836"/>
    <w:rsid w:val="00520CF0"/>
    <w:rsid w:val="00531C2D"/>
    <w:rsid w:val="005347D2"/>
    <w:rsid w:val="0054393C"/>
    <w:rsid w:val="00544544"/>
    <w:rsid w:val="00544BDA"/>
    <w:rsid w:val="00571280"/>
    <w:rsid w:val="00593CE7"/>
    <w:rsid w:val="00595A6B"/>
    <w:rsid w:val="005A3E3E"/>
    <w:rsid w:val="005B493C"/>
    <w:rsid w:val="005C673E"/>
    <w:rsid w:val="005D1C7F"/>
    <w:rsid w:val="005D5F84"/>
    <w:rsid w:val="005E414D"/>
    <w:rsid w:val="005F3353"/>
    <w:rsid w:val="005F50EC"/>
    <w:rsid w:val="0060399C"/>
    <w:rsid w:val="006137DF"/>
    <w:rsid w:val="00623C9B"/>
    <w:rsid w:val="00630329"/>
    <w:rsid w:val="006350C2"/>
    <w:rsid w:val="00640BCC"/>
    <w:rsid w:val="00641B5A"/>
    <w:rsid w:val="0068183F"/>
    <w:rsid w:val="00681CAA"/>
    <w:rsid w:val="006917FA"/>
    <w:rsid w:val="006C1207"/>
    <w:rsid w:val="006D134B"/>
    <w:rsid w:val="006D23B3"/>
    <w:rsid w:val="006D58E9"/>
    <w:rsid w:val="006E0FD8"/>
    <w:rsid w:val="006E47C9"/>
    <w:rsid w:val="0070488F"/>
    <w:rsid w:val="00705D8B"/>
    <w:rsid w:val="007103CB"/>
    <w:rsid w:val="00721494"/>
    <w:rsid w:val="00727A96"/>
    <w:rsid w:val="00730C80"/>
    <w:rsid w:val="0076633E"/>
    <w:rsid w:val="007770B2"/>
    <w:rsid w:val="00796894"/>
    <w:rsid w:val="007A66CA"/>
    <w:rsid w:val="007B6395"/>
    <w:rsid w:val="007B6BB9"/>
    <w:rsid w:val="007C4ADA"/>
    <w:rsid w:val="007D2C98"/>
    <w:rsid w:val="007D55C5"/>
    <w:rsid w:val="007F6933"/>
    <w:rsid w:val="00810FC0"/>
    <w:rsid w:val="008204E4"/>
    <w:rsid w:val="00826E38"/>
    <w:rsid w:val="0082736C"/>
    <w:rsid w:val="008318EB"/>
    <w:rsid w:val="0083644A"/>
    <w:rsid w:val="00857C49"/>
    <w:rsid w:val="00873FFB"/>
    <w:rsid w:val="00882757"/>
    <w:rsid w:val="00892690"/>
    <w:rsid w:val="008A1309"/>
    <w:rsid w:val="008A248B"/>
    <w:rsid w:val="008D4F5B"/>
    <w:rsid w:val="008E1662"/>
    <w:rsid w:val="008E24EB"/>
    <w:rsid w:val="008E4A1A"/>
    <w:rsid w:val="008E5D38"/>
    <w:rsid w:val="00923FF7"/>
    <w:rsid w:val="0093751F"/>
    <w:rsid w:val="00940320"/>
    <w:rsid w:val="00943B70"/>
    <w:rsid w:val="00950912"/>
    <w:rsid w:val="00964ECC"/>
    <w:rsid w:val="00967062"/>
    <w:rsid w:val="00976CF8"/>
    <w:rsid w:val="009841A1"/>
    <w:rsid w:val="00986884"/>
    <w:rsid w:val="009A0FF5"/>
    <w:rsid w:val="009A1904"/>
    <w:rsid w:val="009A20A9"/>
    <w:rsid w:val="009B4489"/>
    <w:rsid w:val="009B5518"/>
    <w:rsid w:val="009B562C"/>
    <w:rsid w:val="009C3A3F"/>
    <w:rsid w:val="009D4CDD"/>
    <w:rsid w:val="009D7F10"/>
    <w:rsid w:val="009E5FC4"/>
    <w:rsid w:val="009E7B56"/>
    <w:rsid w:val="00A16408"/>
    <w:rsid w:val="00A265A6"/>
    <w:rsid w:val="00A27B62"/>
    <w:rsid w:val="00A3682A"/>
    <w:rsid w:val="00A4139D"/>
    <w:rsid w:val="00A445AD"/>
    <w:rsid w:val="00A45720"/>
    <w:rsid w:val="00A46579"/>
    <w:rsid w:val="00A4751E"/>
    <w:rsid w:val="00A55F6C"/>
    <w:rsid w:val="00A60669"/>
    <w:rsid w:val="00A71C1C"/>
    <w:rsid w:val="00A76D03"/>
    <w:rsid w:val="00A90280"/>
    <w:rsid w:val="00AA5CA5"/>
    <w:rsid w:val="00AC64BC"/>
    <w:rsid w:val="00AC6C8C"/>
    <w:rsid w:val="00AF171C"/>
    <w:rsid w:val="00AF435C"/>
    <w:rsid w:val="00B07C3D"/>
    <w:rsid w:val="00B12BE8"/>
    <w:rsid w:val="00B465EA"/>
    <w:rsid w:val="00B5152E"/>
    <w:rsid w:val="00B56092"/>
    <w:rsid w:val="00B66CCA"/>
    <w:rsid w:val="00B85A99"/>
    <w:rsid w:val="00BB1CB1"/>
    <w:rsid w:val="00BB4334"/>
    <w:rsid w:val="00BC1E0E"/>
    <w:rsid w:val="00BE02BF"/>
    <w:rsid w:val="00BF2844"/>
    <w:rsid w:val="00C03298"/>
    <w:rsid w:val="00C037D4"/>
    <w:rsid w:val="00C07F32"/>
    <w:rsid w:val="00C12975"/>
    <w:rsid w:val="00C14F64"/>
    <w:rsid w:val="00C20683"/>
    <w:rsid w:val="00C33514"/>
    <w:rsid w:val="00C35C0F"/>
    <w:rsid w:val="00C37DF3"/>
    <w:rsid w:val="00C529B5"/>
    <w:rsid w:val="00C57F84"/>
    <w:rsid w:val="00C62333"/>
    <w:rsid w:val="00C9097C"/>
    <w:rsid w:val="00C9717B"/>
    <w:rsid w:val="00CA276B"/>
    <w:rsid w:val="00CB1EEC"/>
    <w:rsid w:val="00CE682C"/>
    <w:rsid w:val="00CF5C61"/>
    <w:rsid w:val="00CF7E4A"/>
    <w:rsid w:val="00D01B73"/>
    <w:rsid w:val="00D02461"/>
    <w:rsid w:val="00D50AC6"/>
    <w:rsid w:val="00D6577F"/>
    <w:rsid w:val="00D67C7D"/>
    <w:rsid w:val="00D72E75"/>
    <w:rsid w:val="00D74BC7"/>
    <w:rsid w:val="00D8089F"/>
    <w:rsid w:val="00D93083"/>
    <w:rsid w:val="00DC6B3E"/>
    <w:rsid w:val="00DC7260"/>
    <w:rsid w:val="00DC7841"/>
    <w:rsid w:val="00DD7820"/>
    <w:rsid w:val="00DF1348"/>
    <w:rsid w:val="00DF1B5B"/>
    <w:rsid w:val="00DF4886"/>
    <w:rsid w:val="00DF6483"/>
    <w:rsid w:val="00DF76D6"/>
    <w:rsid w:val="00E04DB4"/>
    <w:rsid w:val="00E0641A"/>
    <w:rsid w:val="00E17AC9"/>
    <w:rsid w:val="00E26BFC"/>
    <w:rsid w:val="00E321C9"/>
    <w:rsid w:val="00E400B6"/>
    <w:rsid w:val="00E41A29"/>
    <w:rsid w:val="00E456E3"/>
    <w:rsid w:val="00E50CE8"/>
    <w:rsid w:val="00E55275"/>
    <w:rsid w:val="00E660C0"/>
    <w:rsid w:val="00E87695"/>
    <w:rsid w:val="00EA1880"/>
    <w:rsid w:val="00EA24A9"/>
    <w:rsid w:val="00EA3182"/>
    <w:rsid w:val="00EA5F96"/>
    <w:rsid w:val="00EB1EEE"/>
    <w:rsid w:val="00EB34CE"/>
    <w:rsid w:val="00EE04C2"/>
    <w:rsid w:val="00EF5119"/>
    <w:rsid w:val="00EF5A3B"/>
    <w:rsid w:val="00F410EC"/>
    <w:rsid w:val="00F52845"/>
    <w:rsid w:val="00F52A5D"/>
    <w:rsid w:val="00F65D2B"/>
    <w:rsid w:val="00F73337"/>
    <w:rsid w:val="00F76165"/>
    <w:rsid w:val="00F91F10"/>
    <w:rsid w:val="00F95F11"/>
    <w:rsid w:val="00F96ED6"/>
    <w:rsid w:val="00FB502E"/>
    <w:rsid w:val="00FB7679"/>
    <w:rsid w:val="00FC4EE2"/>
    <w:rsid w:val="00FD14C8"/>
    <w:rsid w:val="00FD29AA"/>
    <w:rsid w:val="00FD4A55"/>
    <w:rsid w:val="00FE5356"/>
    <w:rsid w:val="00FF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B1AFDC"/>
  <w15:docId w15:val="{BECEC7D6-A336-4AE3-9E6C-4BE76539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94"/>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4757"/>
    <w:rPr>
      <w:rFonts w:eastAsia="Times New Roman" w:cs="Calibri"/>
      <w:sz w:val="22"/>
      <w:szCs w:val="22"/>
      <w:lang w:eastAsia="en-US"/>
    </w:rPr>
  </w:style>
  <w:style w:type="table" w:styleId="TableGrid">
    <w:name w:val="Table Grid"/>
    <w:basedOn w:val="TableNormal"/>
    <w:rsid w:val="0031475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A1309"/>
    <w:pPr>
      <w:tabs>
        <w:tab w:val="center" w:pos="4513"/>
        <w:tab w:val="right" w:pos="9026"/>
      </w:tabs>
      <w:spacing w:after="0" w:line="240" w:lineRule="auto"/>
    </w:pPr>
  </w:style>
  <w:style w:type="character" w:customStyle="1" w:styleId="HeaderChar">
    <w:name w:val="Header Char"/>
    <w:link w:val="Header"/>
    <w:rsid w:val="008A1309"/>
    <w:rPr>
      <w:rFonts w:cs="Times New Roman"/>
    </w:rPr>
  </w:style>
  <w:style w:type="paragraph" w:styleId="Footer">
    <w:name w:val="footer"/>
    <w:basedOn w:val="Normal"/>
    <w:link w:val="FooterChar"/>
    <w:semiHidden/>
    <w:rsid w:val="008A1309"/>
    <w:pPr>
      <w:tabs>
        <w:tab w:val="center" w:pos="4513"/>
        <w:tab w:val="right" w:pos="9026"/>
      </w:tabs>
      <w:spacing w:after="0" w:line="240" w:lineRule="auto"/>
    </w:pPr>
  </w:style>
  <w:style w:type="character" w:customStyle="1" w:styleId="FooterChar">
    <w:name w:val="Footer Char"/>
    <w:link w:val="Footer"/>
    <w:semiHidden/>
    <w:rsid w:val="008A1309"/>
    <w:rPr>
      <w:rFonts w:cs="Times New Roman"/>
    </w:rPr>
  </w:style>
  <w:style w:type="paragraph" w:styleId="BalloonText">
    <w:name w:val="Balloon Text"/>
    <w:basedOn w:val="Normal"/>
    <w:link w:val="BalloonTextChar"/>
    <w:semiHidden/>
    <w:rsid w:val="008A1309"/>
    <w:pPr>
      <w:spacing w:after="0" w:line="240" w:lineRule="auto"/>
    </w:pPr>
    <w:rPr>
      <w:rFonts w:ascii="Tahoma" w:hAnsi="Tahoma" w:cs="Tahoma"/>
      <w:sz w:val="16"/>
      <w:szCs w:val="16"/>
    </w:rPr>
  </w:style>
  <w:style w:type="character" w:customStyle="1" w:styleId="BalloonTextChar">
    <w:name w:val="Balloon Text Char"/>
    <w:link w:val="BalloonText"/>
    <w:semiHidden/>
    <w:rsid w:val="008A1309"/>
    <w:rPr>
      <w:rFonts w:ascii="Tahoma" w:hAnsi="Tahoma" w:cs="Tahoma"/>
      <w:sz w:val="16"/>
      <w:szCs w:val="16"/>
    </w:rPr>
  </w:style>
  <w:style w:type="character" w:styleId="Hyperlink">
    <w:name w:val="Hyperlink"/>
    <w:uiPriority w:val="99"/>
    <w:unhideWhenUsed/>
    <w:rsid w:val="00423C83"/>
    <w:rPr>
      <w:color w:val="0000FF"/>
      <w:u w:val="single"/>
    </w:rPr>
  </w:style>
  <w:style w:type="character" w:styleId="FollowedHyperlink">
    <w:name w:val="FollowedHyperlink"/>
    <w:uiPriority w:val="99"/>
    <w:semiHidden/>
    <w:unhideWhenUsed/>
    <w:rsid w:val="007F6933"/>
    <w:rPr>
      <w:color w:val="800080"/>
      <w:u w:val="single"/>
    </w:rPr>
  </w:style>
  <w:style w:type="paragraph" w:styleId="ListParagraph">
    <w:name w:val="List Paragraph"/>
    <w:basedOn w:val="Normal"/>
    <w:uiPriority w:val="34"/>
    <w:qFormat/>
    <w:rsid w:val="000C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ogle.co.uk/url?url=http://minecraftxboxs.com/email-icon-vector/&amp;rct=j&amp;frm=1&amp;q=&amp;esrc=s&amp;sa=U&amp;ei=3uCaU9qwMIKS7AadpoGADw&amp;ved=0CBoQ9QEwAQ&amp;usg=AFQjCNGnnOtvNU1ydMSNQWDu-3xEeSq4eA" TargetMode="External"/><Relationship Id="rId18" Type="http://schemas.openxmlformats.org/officeDocument/2006/relationships/hyperlink" Target="http://www.theunionmmu.org/your-advice-cen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mmu.ac.uk/student-case-management/guidance-for-students/exceptional-factors/types-of-evidence-required/"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o.uk/url?url=http://www.iconarchive.com/show/icons8-metro-style-icons-by-visualpharm/It-Infrastructure-Domain-icon.html&amp;rct=j&amp;frm=1&amp;q=&amp;esrc=s&amp;sa=U&amp;ei=zOGaU6SeLenb7Aab54DIDA&amp;ved=0CDgQ9QEwEA&amp;usg=AFQjCNHA-GWQ2D2OsyxPfqzHaaqLKcL0jw" TargetMode="External"/><Relationship Id="rId20" Type="http://schemas.openxmlformats.org/officeDocument/2006/relationships/hyperlink" Target="mailto:complaintsappeals@m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url=http://www.iconexperience.com/i_collection/icons/?icon%3Dtelephone&amp;rct=j&amp;frm=1&amp;q=&amp;esrc=s&amp;sa=U&amp;ei=i-KaU53XH-fG7Aa_koDwAQ&amp;ved=0CDIQ9QEwDQ&amp;usg=AFQjCNGuInatnP3m44pOw5NBmOnGvs9anA" TargetMode="External"/><Relationship Id="rId24" Type="http://schemas.openxmlformats.org/officeDocument/2006/relationships/hyperlink" Target="https://www2.mmu.ac.uk/legal/" TargetMode="External"/><Relationship Id="rId5" Type="http://schemas.openxmlformats.org/officeDocument/2006/relationships/webSettings" Target="webSettings.xml"/><Relationship Id="rId15" Type="http://schemas.openxmlformats.org/officeDocument/2006/relationships/hyperlink" Target="mailto:mmunion@mmu.ac.uk" TargetMode="External"/><Relationship Id="rId23" Type="http://schemas.openxmlformats.org/officeDocument/2006/relationships/hyperlink" Target="mailto:complaintsappeals@mmu.ac.uk" TargetMode="External"/><Relationship Id="rId10" Type="http://schemas.openxmlformats.org/officeDocument/2006/relationships/hyperlink" Target="http://www.mmu.ac.uk/academic/casqe/regulations/assessment/docs/withdrawal-suspension.pdf" TargetMode="External"/><Relationship Id="rId19" Type="http://schemas.openxmlformats.org/officeDocument/2006/relationships/hyperlink" Target="https://www2.mmu.ac.uk/student-case-management/guidance-for-students/academic-appeal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hyperlink" Target="http://www.oiah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6EB8-24FF-4D37-870A-97C71E62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4348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MMU</Company>
  <LinksUpToDate>false</LinksUpToDate>
  <CharactersWithSpaces>4968</CharactersWithSpaces>
  <SharedDoc>false</SharedDoc>
  <HLinks>
    <vt:vector size="30" baseType="variant">
      <vt:variant>
        <vt:i4>7667747</vt:i4>
      </vt:variant>
      <vt:variant>
        <vt:i4>12</vt:i4>
      </vt:variant>
      <vt:variant>
        <vt:i4>0</vt:i4>
      </vt:variant>
      <vt:variant>
        <vt:i4>5</vt:i4>
      </vt:variant>
      <vt:variant>
        <vt:lpwstr>http://www.mmu.ac.uk/sas/studentservices/appeals/index.php</vt:lpwstr>
      </vt:variant>
      <vt:variant>
        <vt:lpwstr/>
      </vt:variant>
      <vt:variant>
        <vt:i4>7667747</vt:i4>
      </vt:variant>
      <vt:variant>
        <vt:i4>9</vt:i4>
      </vt:variant>
      <vt:variant>
        <vt:i4>0</vt:i4>
      </vt:variant>
      <vt:variant>
        <vt:i4>5</vt:i4>
      </vt:variant>
      <vt:variant>
        <vt:lpwstr>http://www.mmu.ac.uk/sas/studentservices/appeals/index.php</vt:lpwstr>
      </vt:variant>
      <vt:variant>
        <vt:lpwstr/>
      </vt:variant>
      <vt:variant>
        <vt:i4>2687021</vt:i4>
      </vt:variant>
      <vt:variant>
        <vt:i4>6</vt:i4>
      </vt:variant>
      <vt:variant>
        <vt:i4>0</vt:i4>
      </vt:variant>
      <vt:variant>
        <vt:i4>5</vt:i4>
      </vt:variant>
      <vt:variant>
        <vt:lpwstr>http://www.mmu.ac.uk/students/hubs/</vt:lpwstr>
      </vt:variant>
      <vt:variant>
        <vt:lpwstr/>
      </vt:variant>
      <vt:variant>
        <vt:i4>7340138</vt:i4>
      </vt:variant>
      <vt:variant>
        <vt:i4>3</vt:i4>
      </vt:variant>
      <vt:variant>
        <vt:i4>0</vt:i4>
      </vt:variant>
      <vt:variant>
        <vt:i4>5</vt:i4>
      </vt:variant>
      <vt:variant>
        <vt:lpwstr>http://www.mmu.ac.uk/sas/studentservices/appeals/docs/Envelope for Academic Appeals.doc Version 4 Post Helen V.doc</vt:lpwstr>
      </vt:variant>
      <vt:variant>
        <vt:lpwstr/>
      </vt:variant>
      <vt:variant>
        <vt:i4>7667747</vt:i4>
      </vt:variant>
      <vt:variant>
        <vt:i4>0</vt:i4>
      </vt:variant>
      <vt:variant>
        <vt:i4>0</vt:i4>
      </vt:variant>
      <vt:variant>
        <vt:i4>5</vt:i4>
      </vt:variant>
      <vt:variant>
        <vt:lpwstr>http://www.mmu.ac.uk/sas/studentservices/appeals/index.php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creator>55071618</dc:creator>
  <cp:lastModifiedBy>James Dooley</cp:lastModifiedBy>
  <cp:revision>2</cp:revision>
  <cp:lastPrinted>2014-10-31T10:00:00Z</cp:lastPrinted>
  <dcterms:created xsi:type="dcterms:W3CDTF">2020-05-19T16:06:00Z</dcterms:created>
  <dcterms:modified xsi:type="dcterms:W3CDTF">2020-05-19T16:06:00Z</dcterms:modified>
</cp:coreProperties>
</file>